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C2" w:rsidRPr="00E76FFB" w:rsidRDefault="00B359C2" w:rsidP="00B359C2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26.09.2019г. №126-536</w:t>
      </w: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B359C2" w:rsidRPr="00E76FFB" w:rsidRDefault="00B359C2" w:rsidP="00B359C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B359C2" w:rsidRPr="00E76FFB" w:rsidRDefault="00B359C2" w:rsidP="00B359C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B359C2" w:rsidRPr="00E76FFB" w:rsidRDefault="00B359C2" w:rsidP="00B359C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B359C2" w:rsidRPr="00E76FFB" w:rsidRDefault="00B359C2" w:rsidP="00B359C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B359C2" w:rsidRPr="00E76FFB" w:rsidRDefault="00B359C2" w:rsidP="00B359C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B359C2" w:rsidRPr="00E76FFB" w:rsidRDefault="00B359C2" w:rsidP="00B359C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76FFB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B359C2" w:rsidRPr="00E76FFB" w:rsidRDefault="00B359C2" w:rsidP="00B359C2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76FFB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B359C2" w:rsidRPr="00B359C2" w:rsidRDefault="00B359C2" w:rsidP="00B359C2">
      <w:pPr>
        <w:spacing w:before="100" w:beforeAutospacing="1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B359C2">
        <w:rPr>
          <w:rFonts w:ascii="Arial" w:hAnsi="Arial" w:cs="Arial"/>
          <w:b/>
          <w:sz w:val="32"/>
          <w:szCs w:val="32"/>
        </w:rPr>
        <w:t>О ПЕРЕДАЧЕ ПОЛНОМОЧИЙ ПО ОСУЩЕСТВЛЕНИЮ ВНЕШНЕГО ФИНАНСОВОГО КОНТРОЛЯ УРИКОВСКОГО МУНИЦИП</w:t>
      </w:r>
      <w:r>
        <w:rPr>
          <w:rFonts w:ascii="Arial" w:hAnsi="Arial" w:cs="Arial"/>
          <w:b/>
          <w:sz w:val="32"/>
          <w:szCs w:val="32"/>
        </w:rPr>
        <w:t xml:space="preserve">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КОНТРОЛЬНОЙ</w:t>
      </w:r>
      <w:r w:rsidRPr="00B359C2">
        <w:rPr>
          <w:rFonts w:ascii="Arial" w:hAnsi="Arial" w:cs="Arial"/>
          <w:b/>
          <w:sz w:val="32"/>
          <w:szCs w:val="32"/>
        </w:rPr>
        <w:t>–СЧЕТНОЙ</w:t>
      </w:r>
      <w:proofErr w:type="gramEnd"/>
      <w:r w:rsidRPr="00B359C2">
        <w:rPr>
          <w:rFonts w:ascii="Arial" w:hAnsi="Arial" w:cs="Arial"/>
          <w:b/>
          <w:sz w:val="32"/>
          <w:szCs w:val="32"/>
        </w:rPr>
        <w:t xml:space="preserve"> ПАЛАТЕ ИРКУТСКОГО РАЙОННОГО МУНИЦИПАЛЬНОГО ОБРАЗОВАНИЯ НА 2020 ГОД</w:t>
      </w:r>
    </w:p>
    <w:p w:rsidR="00384B38" w:rsidRDefault="00B359C2" w:rsidP="00384B38">
      <w:pPr>
        <w:spacing w:before="100" w:beforeAutospacing="1" w:after="100" w:afterAutospacing="1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84B38">
        <w:rPr>
          <w:rFonts w:ascii="Arial" w:hAnsi="Arial" w:cs="Arial"/>
          <w:sz w:val="22"/>
          <w:szCs w:val="22"/>
        </w:rPr>
        <w:t>В целях эффективного осуществления задач, возложенных на органы местного самоуправления поселения</w:t>
      </w:r>
      <w:r w:rsidR="005911C3">
        <w:rPr>
          <w:rFonts w:ascii="Arial" w:hAnsi="Arial" w:cs="Arial"/>
          <w:sz w:val="22"/>
          <w:szCs w:val="22"/>
        </w:rPr>
        <w:t>, руководствуясь</w:t>
      </w:r>
      <w:r w:rsidRPr="00384B38">
        <w:rPr>
          <w:rFonts w:ascii="Arial" w:hAnsi="Arial" w:cs="Arial"/>
          <w:sz w:val="22"/>
          <w:szCs w:val="22"/>
        </w:rPr>
        <w:t xml:space="preserve"> </w:t>
      </w:r>
      <w:r w:rsidR="005911C3">
        <w:rPr>
          <w:rFonts w:ascii="Arial" w:hAnsi="Arial" w:cs="Arial"/>
          <w:sz w:val="22"/>
          <w:szCs w:val="22"/>
        </w:rPr>
        <w:t xml:space="preserve">пунктом 1 части 1 статьи </w:t>
      </w:r>
      <w:r w:rsidR="005911C3" w:rsidRPr="00384B38">
        <w:rPr>
          <w:rFonts w:ascii="Arial" w:hAnsi="Arial" w:cs="Arial"/>
          <w:sz w:val="22"/>
          <w:szCs w:val="22"/>
        </w:rPr>
        <w:t xml:space="preserve">14 </w:t>
      </w:r>
      <w:r w:rsidR="005911C3">
        <w:rPr>
          <w:rFonts w:ascii="Arial" w:hAnsi="Arial" w:cs="Arial"/>
          <w:sz w:val="22"/>
          <w:szCs w:val="22"/>
        </w:rPr>
        <w:t>Федерального закона</w:t>
      </w:r>
      <w:r w:rsidRPr="00384B38">
        <w:rPr>
          <w:rFonts w:ascii="Arial" w:hAnsi="Arial" w:cs="Arial"/>
          <w:sz w:val="22"/>
          <w:szCs w:val="22"/>
        </w:rPr>
        <w:t xml:space="preserve"> от 6 октября 2003г. №131-ФЗ «Об общих принципах организации местного самоуправления в Российск</w:t>
      </w:r>
      <w:r w:rsidR="005911C3">
        <w:rPr>
          <w:rFonts w:ascii="Arial" w:hAnsi="Arial" w:cs="Arial"/>
          <w:sz w:val="22"/>
          <w:szCs w:val="22"/>
        </w:rPr>
        <w:t>ой Федерации»</w:t>
      </w:r>
      <w:r w:rsidRPr="00384B38">
        <w:rPr>
          <w:rFonts w:ascii="Arial" w:hAnsi="Arial" w:cs="Arial"/>
          <w:sz w:val="22"/>
          <w:szCs w:val="22"/>
        </w:rPr>
        <w:t xml:space="preserve">, </w:t>
      </w:r>
      <w:r w:rsidR="005911C3">
        <w:rPr>
          <w:rFonts w:ascii="Arial" w:hAnsi="Arial" w:cs="Arial"/>
          <w:sz w:val="22"/>
          <w:szCs w:val="22"/>
        </w:rPr>
        <w:t>части</w:t>
      </w:r>
      <w:r w:rsidR="00F13145" w:rsidRPr="00384B38">
        <w:rPr>
          <w:rFonts w:ascii="Arial" w:hAnsi="Arial" w:cs="Arial"/>
          <w:sz w:val="22"/>
          <w:szCs w:val="22"/>
        </w:rPr>
        <w:t xml:space="preserve"> 11 </w:t>
      </w:r>
      <w:r w:rsidR="005911C3">
        <w:rPr>
          <w:rFonts w:ascii="Arial" w:hAnsi="Arial" w:cs="Arial"/>
          <w:sz w:val="22"/>
          <w:szCs w:val="22"/>
        </w:rPr>
        <w:t>статьи</w:t>
      </w:r>
      <w:r w:rsidRPr="00384B38">
        <w:rPr>
          <w:rFonts w:ascii="Arial" w:hAnsi="Arial" w:cs="Arial"/>
          <w:sz w:val="22"/>
          <w:szCs w:val="22"/>
        </w:rPr>
        <w:t xml:space="preserve"> 3 Федеральног</w:t>
      </w:r>
      <w:r w:rsidR="00384B38" w:rsidRPr="00384B38">
        <w:rPr>
          <w:rFonts w:ascii="Arial" w:hAnsi="Arial" w:cs="Arial"/>
          <w:sz w:val="22"/>
          <w:szCs w:val="22"/>
        </w:rPr>
        <w:t>о закона от 07 февраля 2011г. №</w:t>
      </w:r>
      <w:r w:rsidRPr="00384B38">
        <w:rPr>
          <w:rFonts w:ascii="Arial" w:hAnsi="Arial" w:cs="Arial"/>
          <w:sz w:val="22"/>
          <w:szCs w:val="2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84B38" w:rsidRPr="00384B38">
        <w:rPr>
          <w:rFonts w:ascii="Arial" w:hAnsi="Arial" w:cs="Arial"/>
          <w:sz w:val="22"/>
          <w:szCs w:val="22"/>
        </w:rPr>
        <w:t>»</w:t>
      </w:r>
      <w:r w:rsidR="005911C3">
        <w:rPr>
          <w:rFonts w:ascii="Arial" w:hAnsi="Arial" w:cs="Arial"/>
          <w:sz w:val="22"/>
          <w:szCs w:val="22"/>
        </w:rPr>
        <w:t>, пунктом</w:t>
      </w:r>
      <w:proofErr w:type="gramEnd"/>
      <w:r w:rsidR="005911C3">
        <w:rPr>
          <w:rFonts w:ascii="Arial" w:hAnsi="Arial" w:cs="Arial"/>
          <w:sz w:val="22"/>
          <w:szCs w:val="22"/>
        </w:rPr>
        <w:t xml:space="preserve"> 2 статьи</w:t>
      </w:r>
      <w:r w:rsidRPr="00384B38">
        <w:rPr>
          <w:rFonts w:ascii="Arial" w:hAnsi="Arial" w:cs="Arial"/>
          <w:sz w:val="22"/>
          <w:szCs w:val="22"/>
        </w:rPr>
        <w:t xml:space="preserve"> 264.4 Бюджетного кодекса Российской Федерации, Уставом Уриковского муниципального образования, Дума Уриковского муниципального образования</w:t>
      </w:r>
    </w:p>
    <w:p w:rsidR="00B359C2" w:rsidRPr="00384B38" w:rsidRDefault="00B359C2" w:rsidP="00F13145">
      <w:pPr>
        <w:spacing w:before="100" w:beforeAutospacing="1" w:after="100" w:afterAutospacing="1" w:line="276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384B38">
        <w:rPr>
          <w:rFonts w:ascii="Arial" w:hAnsi="Arial" w:cs="Arial"/>
          <w:b/>
          <w:sz w:val="30"/>
          <w:szCs w:val="30"/>
        </w:rPr>
        <w:t>РЕШИЛА:</w:t>
      </w:r>
    </w:p>
    <w:p w:rsidR="00B359C2" w:rsidRPr="00384B38" w:rsidRDefault="00B359C2" w:rsidP="00B359C2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4B38">
        <w:rPr>
          <w:rFonts w:ascii="Arial" w:hAnsi="Arial" w:cs="Arial"/>
          <w:sz w:val="22"/>
          <w:szCs w:val="22"/>
        </w:rPr>
        <w:t>Передать полномочия по осуществлению внешнего муниципального финансового контроля Уриковского муниципального образования Контрольно-счетной палате Иркутского районного муниципального образования на 2020 год.</w:t>
      </w:r>
    </w:p>
    <w:p w:rsidR="00B359C2" w:rsidRPr="00384B38" w:rsidRDefault="00B359C2" w:rsidP="00B359C2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4B38">
        <w:rPr>
          <w:rFonts w:ascii="Arial" w:hAnsi="Arial" w:cs="Arial"/>
          <w:sz w:val="22"/>
          <w:szCs w:val="22"/>
        </w:rPr>
        <w:t xml:space="preserve">Заключить соглашение на 2020 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полномочий за счет межбюджетных трансфертов, предоставляемых из бюджета поселения в размере </w:t>
      </w:r>
      <w:r w:rsidR="00384B38" w:rsidRPr="00384B38">
        <w:rPr>
          <w:rFonts w:ascii="Arial" w:hAnsi="Arial" w:cs="Arial"/>
          <w:sz w:val="22"/>
          <w:szCs w:val="22"/>
        </w:rPr>
        <w:t xml:space="preserve">221 387,00 рублей </w:t>
      </w:r>
      <w:r w:rsidRPr="00384B38">
        <w:rPr>
          <w:rFonts w:ascii="Arial" w:hAnsi="Arial" w:cs="Arial"/>
          <w:sz w:val="22"/>
          <w:szCs w:val="22"/>
        </w:rPr>
        <w:t>в соответствии с Бюджетным кодексом Российской Федерации.</w:t>
      </w:r>
    </w:p>
    <w:p w:rsidR="00935BA7" w:rsidRDefault="00935BA7" w:rsidP="00B359C2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BA7">
        <w:rPr>
          <w:rFonts w:ascii="Arial" w:hAnsi="Arial" w:cs="Arial"/>
          <w:sz w:val="22"/>
          <w:szCs w:val="22"/>
        </w:rPr>
        <w:t xml:space="preserve">Настоящее решение вступает в силу </w:t>
      </w:r>
      <w:r>
        <w:rPr>
          <w:rFonts w:ascii="Arial" w:hAnsi="Arial" w:cs="Arial"/>
          <w:sz w:val="22"/>
          <w:szCs w:val="22"/>
        </w:rPr>
        <w:t>со дня его принятия.</w:t>
      </w:r>
    </w:p>
    <w:p w:rsidR="00935BA7" w:rsidRPr="00935BA7" w:rsidRDefault="00935BA7" w:rsidP="00B359C2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Опубликовать настоящее решение</w:t>
      </w:r>
      <w:r w:rsidRPr="00935BA7">
        <w:rPr>
          <w:rFonts w:ascii="Arial" w:hAnsi="Arial" w:cs="Arial"/>
          <w:sz w:val="22"/>
          <w:szCs w:val="22"/>
        </w:rPr>
        <w:t xml:space="preserve"> в информационном бюллетене «Вестник Уриковского муниципального образования» и на официальном сайте </w:t>
      </w:r>
      <w:r>
        <w:rPr>
          <w:rFonts w:ascii="Arial" w:hAnsi="Arial" w:cs="Arial"/>
          <w:sz w:val="22"/>
          <w:szCs w:val="22"/>
        </w:rPr>
        <w:t xml:space="preserve">Уриковского </w:t>
      </w:r>
      <w:r w:rsidRPr="00935BA7">
        <w:rPr>
          <w:rFonts w:ascii="Arial" w:hAnsi="Arial" w:cs="Arial"/>
          <w:sz w:val="22"/>
          <w:szCs w:val="22"/>
        </w:rPr>
        <w:t>муниципального образования.</w:t>
      </w:r>
      <w:bookmarkStart w:id="0" w:name="_GoBack"/>
      <w:bookmarkEnd w:id="0"/>
    </w:p>
    <w:p w:rsidR="00B359C2" w:rsidRPr="00384B38" w:rsidRDefault="00B359C2" w:rsidP="00B359C2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84B38">
        <w:rPr>
          <w:rFonts w:ascii="Arial" w:hAnsi="Arial" w:cs="Arial"/>
          <w:sz w:val="22"/>
          <w:szCs w:val="22"/>
        </w:rPr>
        <w:t>Контроль за</w:t>
      </w:r>
      <w:proofErr w:type="gramEnd"/>
      <w:r w:rsidRPr="00384B38">
        <w:rPr>
          <w:rFonts w:ascii="Arial" w:hAnsi="Arial" w:cs="Arial"/>
          <w:sz w:val="22"/>
          <w:szCs w:val="22"/>
        </w:rPr>
        <w:t xml:space="preserve"> исполнением настоящего решения оставляю за собой.</w:t>
      </w:r>
    </w:p>
    <w:p w:rsidR="00B359C2" w:rsidRDefault="00B359C2" w:rsidP="00B359C2">
      <w:pPr>
        <w:pStyle w:val="a4"/>
        <w:ind w:left="1069"/>
        <w:jc w:val="both"/>
      </w:pPr>
    </w:p>
    <w:p w:rsidR="00B359C2" w:rsidRPr="00384B38" w:rsidRDefault="00B359C2" w:rsidP="00384B38">
      <w:pPr>
        <w:rPr>
          <w:rFonts w:ascii="Arial" w:hAnsi="Arial" w:cs="Arial"/>
          <w:iCs/>
          <w:sz w:val="22"/>
          <w:szCs w:val="22"/>
        </w:rPr>
      </w:pPr>
      <w:r w:rsidRPr="00384B38">
        <w:rPr>
          <w:rFonts w:ascii="Arial" w:hAnsi="Arial" w:cs="Arial"/>
          <w:iCs/>
          <w:sz w:val="22"/>
          <w:szCs w:val="22"/>
        </w:rPr>
        <w:t xml:space="preserve">Председатель Думы Уриковского </w:t>
      </w:r>
    </w:p>
    <w:p w:rsidR="00C40D26" w:rsidRPr="00384B38" w:rsidRDefault="00B359C2" w:rsidP="00F13145">
      <w:pPr>
        <w:spacing w:after="100" w:afterAutospacing="1"/>
        <w:rPr>
          <w:rFonts w:ascii="Arial" w:hAnsi="Arial" w:cs="Arial"/>
          <w:sz w:val="22"/>
          <w:szCs w:val="22"/>
        </w:rPr>
      </w:pPr>
      <w:r w:rsidRPr="00384B38">
        <w:rPr>
          <w:rFonts w:ascii="Arial" w:hAnsi="Arial" w:cs="Arial"/>
          <w:iCs/>
          <w:sz w:val="22"/>
          <w:szCs w:val="22"/>
        </w:rPr>
        <w:t xml:space="preserve">муниципального образования                                             </w:t>
      </w:r>
      <w:r w:rsidR="00384B38">
        <w:rPr>
          <w:rFonts w:ascii="Arial" w:hAnsi="Arial" w:cs="Arial"/>
          <w:iCs/>
          <w:sz w:val="22"/>
          <w:szCs w:val="22"/>
        </w:rPr>
        <w:t xml:space="preserve">           </w:t>
      </w:r>
      <w:r w:rsidRPr="00384B38">
        <w:rPr>
          <w:rFonts w:ascii="Arial" w:hAnsi="Arial" w:cs="Arial"/>
          <w:iCs/>
          <w:sz w:val="22"/>
          <w:szCs w:val="22"/>
        </w:rPr>
        <w:t xml:space="preserve">     </w:t>
      </w:r>
      <w:r w:rsidR="00384B38">
        <w:rPr>
          <w:rFonts w:ascii="Arial" w:hAnsi="Arial" w:cs="Arial"/>
          <w:iCs/>
          <w:sz w:val="22"/>
          <w:szCs w:val="22"/>
        </w:rPr>
        <w:tab/>
        <w:t xml:space="preserve">       </w:t>
      </w:r>
      <w:r w:rsidRPr="00384B38">
        <w:rPr>
          <w:rFonts w:ascii="Arial" w:hAnsi="Arial" w:cs="Arial"/>
          <w:iCs/>
          <w:sz w:val="22"/>
          <w:szCs w:val="22"/>
        </w:rPr>
        <w:t xml:space="preserve">А.Е. </w:t>
      </w:r>
      <w:proofErr w:type="gramStart"/>
      <w:r w:rsidRPr="00384B38">
        <w:rPr>
          <w:rFonts w:ascii="Arial" w:hAnsi="Arial" w:cs="Arial"/>
          <w:iCs/>
          <w:sz w:val="22"/>
          <w:szCs w:val="22"/>
        </w:rPr>
        <w:t>Побережный</w:t>
      </w:r>
      <w:proofErr w:type="gramEnd"/>
    </w:p>
    <w:sectPr w:rsidR="00C40D26" w:rsidRPr="0038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6E"/>
    <w:multiLevelType w:val="hybridMultilevel"/>
    <w:tmpl w:val="207EF210"/>
    <w:lvl w:ilvl="0" w:tplc="ED1AA9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C2"/>
    <w:rsid w:val="00001B17"/>
    <w:rsid w:val="00384B38"/>
    <w:rsid w:val="005911C3"/>
    <w:rsid w:val="00935BA7"/>
    <w:rsid w:val="00B359C2"/>
    <w:rsid w:val="00C40D26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cp:lastPrinted>2019-10-02T00:43:00Z</cp:lastPrinted>
  <dcterms:created xsi:type="dcterms:W3CDTF">2019-10-01T05:05:00Z</dcterms:created>
  <dcterms:modified xsi:type="dcterms:W3CDTF">2019-10-02T00:48:00Z</dcterms:modified>
</cp:coreProperties>
</file>