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4" w:rsidRDefault="00B30C45" w:rsidP="00520DC4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26.12.2019г. №129-___</w:t>
      </w:r>
      <w:r w:rsidR="00520DC4">
        <w:rPr>
          <w:rFonts w:ascii="Arial" w:hAnsi="Arial" w:cs="Arial"/>
          <w:b/>
          <w:spacing w:val="20"/>
          <w:sz w:val="32"/>
          <w:szCs w:val="32"/>
        </w:rPr>
        <w:t>/</w:t>
      </w:r>
      <w:proofErr w:type="spellStart"/>
      <w:r w:rsidR="00520DC4">
        <w:rPr>
          <w:rFonts w:ascii="Arial" w:hAnsi="Arial" w:cs="Arial"/>
          <w:b/>
          <w:spacing w:val="20"/>
          <w:sz w:val="32"/>
          <w:szCs w:val="32"/>
        </w:rPr>
        <w:t>дсп</w:t>
      </w:r>
      <w:proofErr w:type="spellEnd"/>
    </w:p>
    <w:p w:rsidR="00520DC4" w:rsidRDefault="00520DC4" w:rsidP="00520D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520DC4" w:rsidRDefault="00520DC4" w:rsidP="00520DC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20DC4" w:rsidRDefault="00520DC4" w:rsidP="00520DC4">
      <w:pPr>
        <w:suppressAutoHyphens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20DC4" w:rsidRDefault="00B30C45" w:rsidP="00520DC4">
      <w:pPr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</w:t>
      </w:r>
      <w:r w:rsidR="00D7227D">
        <w:rPr>
          <w:rFonts w:ascii="Arial" w:hAnsi="Arial" w:cs="Arial"/>
          <w:b/>
          <w:sz w:val="32"/>
          <w:szCs w:val="32"/>
        </w:rPr>
        <w:t>МЫ ОТ 29.08.2019 г. №124-533/ДСП «ОБ УТВЕРЖДЕНИИ СТАРОСТ В СЕЛЬСКИХ НАСЕЛЕННЫХ ПУНКТАХ УРИКОВСКОГО МУНИЦИПАЛЬНОГО ОБРАЗОВАНИЯ»</w:t>
      </w:r>
    </w:p>
    <w:p w:rsidR="00520DC4" w:rsidRDefault="00520DC4" w:rsidP="00520D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0DC4" w:rsidRDefault="00520DC4" w:rsidP="00520DC4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23623A">
        <w:rPr>
          <w:rFonts w:ascii="Arial" w:hAnsi="Arial" w:cs="Arial"/>
          <w:b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Дума Уриковского муниципального образования</w:t>
      </w:r>
    </w:p>
    <w:p w:rsidR="00520DC4" w:rsidRDefault="00520DC4" w:rsidP="00520DC4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РЕШИЛА:</w:t>
      </w:r>
    </w:p>
    <w:p w:rsidR="00520DC4" w:rsidRDefault="00520DC4" w:rsidP="00520DC4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20DC4" w:rsidRDefault="00520DC4" w:rsidP="00520DC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1.​  </w:t>
      </w:r>
      <w:r w:rsidR="00780379">
        <w:rPr>
          <w:rFonts w:ascii="Arial" w:eastAsia="Times New Roman" w:hAnsi="Arial" w:cs="Arial"/>
          <w:color w:val="000000"/>
          <w:sz w:val="24"/>
          <w:szCs w:val="24"/>
        </w:rPr>
        <w:t xml:space="preserve">Изложить </w:t>
      </w:r>
      <w:r w:rsidR="00B30C45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Приложение №1</w:t>
      </w:r>
      <w:r w:rsidR="00780379">
        <w:rPr>
          <w:rFonts w:ascii="Arial" w:eastAsia="Times New Roman" w:hAnsi="Arial" w:cs="Arial"/>
          <w:color w:val="000000"/>
          <w:sz w:val="24"/>
          <w:szCs w:val="24"/>
        </w:rPr>
        <w:t xml:space="preserve"> решения Думы Уриковского муниципального образования от 29.08.2019 г. №124-533/</w:t>
      </w:r>
      <w:proofErr w:type="spellStart"/>
      <w:r w:rsidR="00780379">
        <w:rPr>
          <w:rFonts w:ascii="Arial" w:eastAsia="Times New Roman" w:hAnsi="Arial" w:cs="Arial"/>
          <w:color w:val="000000"/>
          <w:sz w:val="24"/>
          <w:szCs w:val="24"/>
        </w:rPr>
        <w:t>дсп</w:t>
      </w:r>
      <w:proofErr w:type="spellEnd"/>
      <w:r w:rsidR="00780379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старост в сельских населенных пунктах Уриковского муниципального образования» в новой редакции (Приложение №1).</w:t>
      </w:r>
    </w:p>
    <w:p w:rsidR="00520DC4" w:rsidRDefault="00520DC4" w:rsidP="00520DC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Опубликовать настоящее решение в информационном бюллетене «Вестник Уриковского муниципального образования» и разместить на официальном сайте муниципального образования.</w:t>
      </w:r>
    </w:p>
    <w:p w:rsidR="00520DC4" w:rsidRDefault="00520DC4" w:rsidP="00520DC4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 момента официального опубликования</w:t>
      </w:r>
    </w:p>
    <w:p w:rsidR="00520DC4" w:rsidRDefault="00520DC4" w:rsidP="00520DC4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Контроль за исполнением настоящего решения возложить на главного специалиста отдела комплексного развития территории и муниципального заказа администрации Уриковского муниципального образования Мараеву Е.А.</w:t>
      </w:r>
    </w:p>
    <w:p w:rsidR="00520DC4" w:rsidRDefault="00520DC4" w:rsidP="00520DC4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0DC4" w:rsidRDefault="00520DC4" w:rsidP="00520DC4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Уриковского муниципального образования                           А.Е. Побережный</w:t>
      </w: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30C45" w:rsidRDefault="00B30C45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>Приложение №1</w:t>
      </w:r>
    </w:p>
    <w:p w:rsidR="00520DC4" w:rsidRDefault="00520DC4" w:rsidP="00520D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к решению Думы Уриковского </w:t>
      </w:r>
    </w:p>
    <w:p w:rsidR="00520DC4" w:rsidRDefault="00520DC4" w:rsidP="00520D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муниципального образования</w:t>
      </w:r>
    </w:p>
    <w:p w:rsidR="00520DC4" w:rsidRDefault="00333328" w:rsidP="00520DC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26.12</w:t>
      </w:r>
      <w:r w:rsidR="00520DC4">
        <w:rPr>
          <w:rFonts w:ascii="Courier New" w:eastAsia="Times New Roman" w:hAnsi="Courier New" w:cs="Courier New"/>
          <w:color w:val="000000"/>
        </w:rPr>
        <w:t>.2019г. №</w:t>
      </w:r>
      <w:r>
        <w:rPr>
          <w:rFonts w:ascii="Courier New" w:eastAsia="Times New Roman" w:hAnsi="Courier New" w:cs="Courier New"/>
          <w:color w:val="000000"/>
        </w:rPr>
        <w:t>12_-___</w:t>
      </w:r>
      <w:bookmarkStart w:id="0" w:name="_GoBack"/>
      <w:bookmarkEnd w:id="0"/>
      <w:r w:rsidR="00520DC4">
        <w:rPr>
          <w:rFonts w:ascii="Courier New" w:eastAsia="Times New Roman" w:hAnsi="Courier New" w:cs="Courier New"/>
          <w:color w:val="000000"/>
        </w:rPr>
        <w:t>/</w:t>
      </w:r>
      <w:proofErr w:type="spellStart"/>
      <w:r w:rsidR="00520DC4">
        <w:rPr>
          <w:rFonts w:ascii="Courier New" w:eastAsia="Times New Roman" w:hAnsi="Courier New" w:cs="Courier New"/>
          <w:color w:val="000000"/>
        </w:rPr>
        <w:t>дсп</w:t>
      </w:r>
      <w:proofErr w:type="spellEnd"/>
    </w:p>
    <w:p w:rsidR="00520DC4" w:rsidRDefault="00520DC4" w:rsidP="00520DC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</w:p>
    <w:p w:rsidR="00520DC4" w:rsidRDefault="00520DC4" w:rsidP="00520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Старосты сельских населенных пунктов Уриковского муниципального образования</w:t>
      </w:r>
    </w:p>
    <w:p w:rsidR="00520DC4" w:rsidRDefault="00520DC4" w:rsidP="00520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tbl>
      <w:tblPr>
        <w:tblStyle w:val="a3"/>
        <w:tblW w:w="9752" w:type="dxa"/>
        <w:tblInd w:w="0" w:type="dxa"/>
        <w:tblLook w:val="04A0" w:firstRow="1" w:lastRow="0" w:firstColumn="1" w:lastColumn="0" w:noHBand="0" w:noVBand="1"/>
      </w:tblPr>
      <w:tblGrid>
        <w:gridCol w:w="759"/>
        <w:gridCol w:w="4421"/>
        <w:gridCol w:w="4572"/>
      </w:tblGrid>
      <w:tr w:rsidR="00520DC4" w:rsidTr="00520DC4">
        <w:trPr>
          <w:trHeight w:val="52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П.№.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Населенный пункт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Фамилия, Имя, Отчество</w:t>
            </w:r>
          </w:p>
        </w:tc>
      </w:tr>
      <w:tr w:rsidR="00520DC4" w:rsidTr="00520DC4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Заимка Глазунова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C4" w:rsidRDefault="00520DC4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Лазарева Татьяна Герасимовна</w:t>
            </w:r>
          </w:p>
        </w:tc>
      </w:tr>
      <w:tr w:rsidR="00D7227D" w:rsidTr="00520DC4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D7227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Поселок Малая Топка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Тощева Наталья Николаевна</w:t>
            </w:r>
          </w:p>
        </w:tc>
      </w:tr>
      <w:tr w:rsidR="00D7227D" w:rsidTr="00520DC4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D7227D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Деревня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Московщина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D" w:rsidRDefault="008F510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Микитюк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Екатерина Владимировна</w:t>
            </w:r>
          </w:p>
        </w:tc>
      </w:tr>
    </w:tbl>
    <w:p w:rsidR="00520DC4" w:rsidRDefault="00520DC4" w:rsidP="00520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35114C" w:rsidRDefault="0035114C"/>
    <w:sectPr w:rsidR="0035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C4"/>
    <w:rsid w:val="0023623A"/>
    <w:rsid w:val="00333328"/>
    <w:rsid w:val="0035114C"/>
    <w:rsid w:val="00520DC4"/>
    <w:rsid w:val="00780379"/>
    <w:rsid w:val="008F510C"/>
    <w:rsid w:val="00B30C45"/>
    <w:rsid w:val="00D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4</cp:revision>
  <cp:lastPrinted>2019-12-24T07:12:00Z</cp:lastPrinted>
  <dcterms:created xsi:type="dcterms:W3CDTF">2019-12-23T05:59:00Z</dcterms:created>
  <dcterms:modified xsi:type="dcterms:W3CDTF">2019-12-24T07:13:00Z</dcterms:modified>
</cp:coreProperties>
</file>