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A30292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 проведении конкурса</w:t>
      </w:r>
      <w:r w:rsidR="002B7C45"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Торговля России</w:t>
      </w:r>
      <w:r w:rsidR="002B7C45"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</w:t>
      </w:r>
    </w:p>
    <w:p w:rsidR="003E4858" w:rsidRPr="00DA3074" w:rsidRDefault="000B43A1" w:rsidP="002B7C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74"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Иркутского район</w:t>
      </w:r>
      <w:r w:rsidR="003E4858" w:rsidRPr="00DA3074">
        <w:rPr>
          <w:rFonts w:ascii="Times New Roman" w:hAnsi="Times New Roman" w:cs="Times New Roman"/>
          <w:sz w:val="28"/>
          <w:szCs w:val="28"/>
        </w:rPr>
        <w:t>ного</w:t>
      </w:r>
      <w:r w:rsidRPr="00DA3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доводит до сведения хозяйствующих субъектов, осуществляющих торговую деят</w:t>
      </w:r>
      <w:r w:rsidR="00DA3074">
        <w:rPr>
          <w:rFonts w:ascii="Times New Roman" w:hAnsi="Times New Roman" w:cs="Times New Roman"/>
          <w:sz w:val="28"/>
          <w:szCs w:val="28"/>
        </w:rPr>
        <w:t>ельность на территории района.</w:t>
      </w:r>
    </w:p>
    <w:p w:rsidR="00625412" w:rsidRPr="00625412" w:rsidRDefault="00625412" w:rsidP="00625412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2020 году Министерством промышленности и торговли Российской Федерации (далее — </w:t>
      </w:r>
      <w:proofErr w:type="spellStart"/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Минпромторг</w:t>
      </w:r>
      <w:proofErr w:type="spellEnd"/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</w:t>
      </w:r>
      <w:bookmarkStart w:id="0" w:name="_GoBack"/>
      <w:bookmarkEnd w:id="0"/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в третий раз проводится конкурс «Торговля России» (далее - Конкурс). Главной задачей Конкурса является выявление и популяризация передового отраслевого опыта и лучших практик </w:t>
      </w:r>
      <w:proofErr w:type="spellStart"/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многоформатной</w:t>
      </w:r>
      <w:proofErr w:type="spellEnd"/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торговли в России.</w:t>
      </w:r>
    </w:p>
    <w:p w:rsidR="00625412" w:rsidRPr="00625412" w:rsidRDefault="00625412" w:rsidP="00625412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Победители Конкурса будут выявлены по следующим номинациям: «Лучший торговый город»; «Лучшая торговая улица»; «Лучший нестационарный торговый объект»; «Лучшая ярмарка»; «Лучший розничный рынок»; «Лучший мобильный торговый объект»; «Лучший магазин»; «Лучший объект фаст-</w:t>
      </w:r>
      <w:proofErr w:type="spellStart"/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фуда</w:t>
      </w:r>
      <w:proofErr w:type="spellEnd"/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»; «Лучший торговый фестиваль»; «Лучший оптовый продовольственный рынок»; «Лучшая фирменная сеть местного товаропроизводителя».</w:t>
      </w:r>
    </w:p>
    <w:p w:rsidR="00625412" w:rsidRPr="00625412" w:rsidRDefault="00625412" w:rsidP="00625412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Принять участие в Конкурсе могут администрации муниципальных образований и хозяйствующие субъекты, осуществляющие торговую деятельность.</w:t>
      </w:r>
    </w:p>
    <w:p w:rsidR="00625412" w:rsidRPr="00625412" w:rsidRDefault="00625412" w:rsidP="00625412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в Конкурсе необходимо оформить заявку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сайте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торговлярос</w:t>
      </w:r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сии.рф</w:t>
      </w:r>
      <w:proofErr w:type="spellEnd"/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Заявку можно подать </w:t>
      </w:r>
      <w:r w:rsidRPr="0062541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 10 </w:t>
      </w:r>
      <w:r w:rsidRPr="00625412">
        <w:rPr>
          <w:rStyle w:val="190"/>
          <w:rFonts w:eastAsiaTheme="minorHAnsi"/>
          <w:b/>
          <w:sz w:val="28"/>
          <w:szCs w:val="28"/>
          <w:u w:val="none"/>
        </w:rPr>
        <w:t>апреля</w:t>
      </w:r>
      <w:r w:rsidRPr="0062541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2020 </w:t>
      </w:r>
      <w:r>
        <w:rPr>
          <w:rStyle w:val="190"/>
          <w:rFonts w:eastAsiaTheme="minorHAnsi"/>
          <w:b/>
          <w:sz w:val="28"/>
          <w:szCs w:val="28"/>
          <w:u w:val="none"/>
        </w:rPr>
        <w:t>год.</w:t>
      </w:r>
    </w:p>
    <w:p w:rsidR="00625412" w:rsidRPr="00625412" w:rsidRDefault="00625412" w:rsidP="00625412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Торжественная церемония награждения победителей Конкурса состоится в рамках VI Международного форума</w:t>
      </w:r>
      <w:r w:rsidR="00C645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бизнеса и власти - «Неделя Р</w:t>
      </w:r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оссийского ритейла», который пройдет с 8 по 12 июня в Москве в Центре международной торговли.</w:t>
      </w:r>
    </w:p>
    <w:p w:rsidR="000B4B60" w:rsidRPr="00625412" w:rsidRDefault="00625412" w:rsidP="006254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Более подробную информацию об участии в Конкурсе можно получить на официальном сайте Конкурса «Торговля России 2020» </w:t>
      </w:r>
      <w:hyperlink r:id="rId6" w:history="1">
        <w:r w:rsidRPr="00C645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https</w:t>
        </w:r>
        <w:r w:rsidRPr="00C645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Pr="00C645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rassiant</w:t>
        </w:r>
        <w:proofErr w:type="spellEnd"/>
        <w:r w:rsidRPr="00C645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r w:rsidRPr="00C645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org</w:t>
        </w:r>
      </w:hyperlink>
      <w:r w:rsidRPr="00C6454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254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 в службе потребительского рынка и лицензирования Иркутской области по телефонам (3952)24-08-74 и (3952)24-38-14.</w:t>
      </w:r>
    </w:p>
    <w:p w:rsidR="00DA3074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412" w:rsidRPr="00600161" w:rsidRDefault="00625412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B6A97"/>
    <w:rsid w:val="003E157B"/>
    <w:rsid w:val="003E4858"/>
    <w:rsid w:val="00453640"/>
    <w:rsid w:val="0052171F"/>
    <w:rsid w:val="00597147"/>
    <w:rsid w:val="00600161"/>
    <w:rsid w:val="00625412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43897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29</cp:revision>
  <cp:lastPrinted>2017-09-28T07:36:00Z</cp:lastPrinted>
  <dcterms:created xsi:type="dcterms:W3CDTF">2017-11-09T05:26:00Z</dcterms:created>
  <dcterms:modified xsi:type="dcterms:W3CDTF">2020-03-16T03:05:00Z</dcterms:modified>
</cp:coreProperties>
</file>