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8F2" w:rsidRPr="000428F2" w:rsidRDefault="00C23628" w:rsidP="000428F2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Р</w:t>
      </w:r>
      <w:r w:rsidR="000428F2" w:rsidRPr="000428F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АЗЪЯСНЕНИЕ</w:t>
      </w:r>
    </w:p>
    <w:p w:rsidR="000428F2" w:rsidRPr="000428F2" w:rsidRDefault="000428F2" w:rsidP="000428F2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0428F2" w:rsidRPr="000428F2" w:rsidRDefault="000428F2" w:rsidP="000428F2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28F2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Постановлением Правительства РФ от 03.04.2020 № 434 утвержден перечень отраслей Российской экономики в наибольшей степени пострадавших в условиях ухудшения ситуации в результате распространения новой коронавирусной инфекции.</w:t>
      </w:r>
    </w:p>
    <w:p w:rsidR="000428F2" w:rsidRPr="000428F2" w:rsidRDefault="000428F2" w:rsidP="000428F2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28F2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В целях оказания поддержки со стороны государства отраслям экономики в наибольшей степени пострадавших в условиях ухудшения ситуации в результате распространения новой коронавирусной инфекции постановлением Правительства РФ были утверждены Правила предоставления в 2020 году из федерального бюджета субсидий субъектам малого и среднего предпринимательства, ведущих деятельность в отраслях Российской экономики в наибольшей степени пострадавших в условиях ухудшения ситуации в результате распространения новой коронавирусной инфекции.</w:t>
      </w:r>
    </w:p>
    <w:p w:rsidR="000428F2" w:rsidRPr="000428F2" w:rsidRDefault="000428F2" w:rsidP="000428F2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28F2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Предприятия, попавшие в сложную ситуацию, могли получить государственную субсидию за апрель и май 2020 года в размере 12130,0руб. в месяц на каждого работника.</w:t>
      </w:r>
    </w:p>
    <w:p w:rsidR="000428F2" w:rsidRPr="000428F2" w:rsidRDefault="000428F2" w:rsidP="000428F2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28F2">
        <w:rPr>
          <w:rFonts w:ascii="Times New Roman" w:eastAsiaTheme="minorHAnsi" w:hAnsi="Times New Roman" w:cs="Times New Roman"/>
          <w:sz w:val="28"/>
          <w:szCs w:val="28"/>
          <w:lang w:eastAsia="en-US"/>
        </w:rPr>
        <w:t>Субсидии предоставляются на основании реестра для перечисления субсидий, формируемого Федеральной налоговой службой. Данными Правилами установлены условия предоставления субсидий.</w:t>
      </w:r>
    </w:p>
    <w:p w:rsidR="000428F2" w:rsidRPr="000428F2" w:rsidRDefault="000428F2" w:rsidP="000428F2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28F2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этом важное условие получения субсидии – основной вид деятельности предприятия (ОКВЭД) в ЕГРЮЛ должен быть включен в пострадавшие виды деятельности.</w:t>
      </w:r>
    </w:p>
    <w:p w:rsidR="000428F2" w:rsidRPr="000428F2" w:rsidRDefault="000428F2" w:rsidP="000428F2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28F2"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Заявление для получения такой субсидии за апрель и май 2020 года получатель должен был направить в налоговый орган не позднее – 1 июля 2020 года.</w:t>
      </w:r>
    </w:p>
    <w:p w:rsidR="000428F2" w:rsidRPr="000428F2" w:rsidRDefault="000428F2" w:rsidP="000428F2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28F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Многие организации столкнулись с тем, что по результатам рассмотрения их заявлений налоговым органом были приняты решения об отказе в предоставлении субсидии, так как осуществляемый ими вид деятельности хотя и относился к пострадавшим видам деятельности, но он не был основным видом деятельности по </w:t>
      </w:r>
      <w:proofErr w:type="spellStart"/>
      <w:r w:rsidRPr="000428F2">
        <w:rPr>
          <w:rFonts w:ascii="Times New Roman" w:eastAsiaTheme="minorHAnsi" w:hAnsi="Times New Roman" w:cs="Times New Roman"/>
          <w:sz w:val="28"/>
          <w:szCs w:val="28"/>
          <w:lang w:eastAsia="en-US"/>
        </w:rPr>
        <w:t>ЕГРЮЛу</w:t>
      </w:r>
      <w:proofErr w:type="spellEnd"/>
      <w:r w:rsidRPr="000428F2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0428F2" w:rsidRPr="000428F2" w:rsidRDefault="000428F2" w:rsidP="000428F2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28F2">
        <w:rPr>
          <w:rFonts w:ascii="Times New Roman" w:eastAsiaTheme="minorHAnsi" w:hAnsi="Times New Roman" w:cs="Times New Roman"/>
          <w:sz w:val="28"/>
          <w:szCs w:val="28"/>
          <w:lang w:eastAsia="en-US"/>
        </w:rPr>
        <w:t>Арбитражный суд г. Москвы в своем решении от 04.09.2020 (дело № А40-134982/20-140-2110) встал на сторону пострадавшего предприятия и указал, что если на предприятии пострадавший вид деятельности действительно реально осуществлялся как основной, то субсидия положена!</w:t>
      </w:r>
    </w:p>
    <w:p w:rsidR="000428F2" w:rsidRPr="000428F2" w:rsidRDefault="000428F2" w:rsidP="000428F2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28F2">
        <w:rPr>
          <w:rFonts w:ascii="Times New Roman" w:eastAsiaTheme="minorHAnsi" w:hAnsi="Times New Roman" w:cs="Times New Roman"/>
          <w:sz w:val="28"/>
          <w:szCs w:val="28"/>
          <w:lang w:eastAsia="en-US"/>
        </w:rPr>
        <w:t>На основании изложенного, если Вы столкнулись с подобной ситуацией, то Вы вправе с учётом судебной практики Арбитражного суда г. Москвы оспорить в судебном порядке решение налогового органа об отказе в предоставлении субсидии.</w:t>
      </w:r>
    </w:p>
    <w:p w:rsidR="000428F2" w:rsidRPr="000428F2" w:rsidRDefault="000428F2" w:rsidP="000428F2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0428F2" w:rsidRPr="000428F2" w:rsidRDefault="000428F2" w:rsidP="000428F2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0428F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Прокурор Иркутского района</w:t>
      </w:r>
    </w:p>
    <w:p w:rsidR="000428F2" w:rsidRPr="000428F2" w:rsidRDefault="000428F2" w:rsidP="000428F2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0" w:name="_GoBack"/>
      <w:bookmarkEnd w:id="0"/>
    </w:p>
    <w:p w:rsidR="000428F2" w:rsidRPr="000428F2" w:rsidRDefault="000428F2" w:rsidP="000428F2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428F2" w:rsidRPr="000428F2" w:rsidRDefault="000428F2" w:rsidP="000428F2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428F2" w:rsidRPr="000428F2" w:rsidRDefault="000428F2" w:rsidP="000428F2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428F2" w:rsidRPr="000428F2" w:rsidRDefault="000428F2" w:rsidP="000428F2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428F2" w:rsidRPr="000428F2" w:rsidRDefault="000428F2" w:rsidP="000428F2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63FF4" w:rsidRDefault="00763FF4"/>
    <w:sectPr w:rsidR="00763FF4" w:rsidSect="00302151">
      <w:pgSz w:w="11906" w:h="16838"/>
      <w:pgMar w:top="709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B0B"/>
    <w:rsid w:val="000428F2"/>
    <w:rsid w:val="00596047"/>
    <w:rsid w:val="00624663"/>
    <w:rsid w:val="00763FF4"/>
    <w:rsid w:val="00830B0B"/>
    <w:rsid w:val="00C17C84"/>
    <w:rsid w:val="00C23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09597"/>
  <w15:docId w15:val="{9CFB35E0-9C38-4FB1-9776-86CB9C29B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663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24663"/>
    <w:rPr>
      <w:b/>
      <w:bCs/>
    </w:rPr>
  </w:style>
  <w:style w:type="character" w:styleId="a4">
    <w:name w:val="Hyperlink"/>
    <w:basedOn w:val="a0"/>
    <w:uiPriority w:val="99"/>
    <w:semiHidden/>
    <w:unhideWhenUsed/>
    <w:rsid w:val="0062466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42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28F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megaboss</dc:creator>
  <cp:keywords/>
  <dc:description/>
  <cp:lastModifiedBy>A007048</cp:lastModifiedBy>
  <cp:revision>2</cp:revision>
  <cp:lastPrinted>2020-09-29T01:23:00Z</cp:lastPrinted>
  <dcterms:created xsi:type="dcterms:W3CDTF">2020-09-30T00:33:00Z</dcterms:created>
  <dcterms:modified xsi:type="dcterms:W3CDTF">2020-09-30T00:33:00Z</dcterms:modified>
</cp:coreProperties>
</file>