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8B" w:rsidRDefault="00F47AFA" w:rsidP="0063198B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26.12.2019г. №129-___</w:t>
      </w:r>
      <w:r w:rsidR="0063198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63198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63198B" w:rsidRDefault="0063198B" w:rsidP="0063198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63198B" w:rsidRDefault="0063198B" w:rsidP="0063198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63198B" w:rsidRDefault="0063198B" w:rsidP="0063198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:rsidR="0063198B" w:rsidRDefault="0063198B" w:rsidP="0063198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63198B" w:rsidRDefault="0063198B" w:rsidP="0063198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63198B" w:rsidRDefault="0063198B" w:rsidP="0063198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63198B" w:rsidRDefault="0063198B" w:rsidP="0063198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63198B" w:rsidRDefault="0063198B" w:rsidP="0063198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63198B" w:rsidRDefault="0063198B" w:rsidP="0063198B">
      <w:pPr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ПЛАНА РАБОТЫ ДУМЫ УРИКОВСКОГО МУНИЦИПАЛЬНОГО ОБРАЗОВАНИЯ </w:t>
      </w:r>
    </w:p>
    <w:p w:rsidR="0063198B" w:rsidRDefault="00F47AFA" w:rsidP="0063198B">
      <w:pPr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НА ПЕРВОЕ ПОЛУГОДИЕ 2020</w:t>
      </w:r>
      <w:r w:rsidR="0063198B">
        <w:rPr>
          <w:rFonts w:ascii="Arial" w:eastAsia="Calibri" w:hAnsi="Arial" w:cs="Arial"/>
          <w:b/>
          <w:sz w:val="30"/>
          <w:szCs w:val="30"/>
          <w:lang w:eastAsia="en-US"/>
        </w:rPr>
        <w:t xml:space="preserve"> ГОДА</w:t>
      </w:r>
    </w:p>
    <w:p w:rsidR="0063198B" w:rsidRDefault="0063198B" w:rsidP="0063198B">
      <w:pPr>
        <w:tabs>
          <w:tab w:val="left" w:pos="284"/>
        </w:tabs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3198B" w:rsidRDefault="0063198B" w:rsidP="0063198B">
      <w:pPr>
        <w:spacing w:after="200" w:line="276" w:lineRule="auto"/>
        <w:ind w:right="-1" w:firstLine="851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Руководствуясь ст. 14 Федерального Закона от 06.10.2003г. № 131-ФЗ «Об общих принципах организации местного самоуправления в Российской Федерации», ст. 32 Устава Уриковского муниципального образования, Дума Уриковского муниципального образования </w:t>
      </w:r>
    </w:p>
    <w:p w:rsidR="0063198B" w:rsidRDefault="0063198B" w:rsidP="0063198B">
      <w:pPr>
        <w:spacing w:after="200" w:line="276" w:lineRule="auto"/>
        <w:ind w:right="-1" w:firstLine="85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:rsidR="0063198B" w:rsidRDefault="0063198B" w:rsidP="0063198B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Утвердить план работы Думы Уриковского муниципального образования </w:t>
      </w:r>
      <w:r w:rsidR="00F47AFA">
        <w:rPr>
          <w:rFonts w:eastAsia="Calibri"/>
          <w:sz w:val="28"/>
          <w:szCs w:val="24"/>
          <w:lang w:eastAsia="en-US"/>
        </w:rPr>
        <w:t>на первое полугодие 2020</w:t>
      </w:r>
      <w:r>
        <w:rPr>
          <w:rFonts w:eastAsia="Calibri"/>
          <w:sz w:val="28"/>
          <w:szCs w:val="24"/>
          <w:lang w:eastAsia="en-US"/>
        </w:rPr>
        <w:t xml:space="preserve"> год</w:t>
      </w:r>
      <w:r w:rsidR="00F47AFA">
        <w:rPr>
          <w:rFonts w:eastAsia="Calibri"/>
          <w:sz w:val="28"/>
          <w:szCs w:val="24"/>
          <w:lang w:eastAsia="en-US"/>
        </w:rPr>
        <w:t>а</w:t>
      </w:r>
      <w:r>
        <w:rPr>
          <w:rFonts w:eastAsia="Calibri"/>
          <w:sz w:val="28"/>
          <w:szCs w:val="24"/>
          <w:lang w:eastAsia="en-US"/>
        </w:rPr>
        <w:t xml:space="preserve"> (Приложение №1).</w:t>
      </w:r>
    </w:p>
    <w:p w:rsidR="0063198B" w:rsidRDefault="0063198B" w:rsidP="0063198B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eastAsia="Calibri"/>
          <w:sz w:val="28"/>
          <w:szCs w:val="24"/>
          <w:lang w:eastAsia="en-US"/>
        </w:rPr>
      </w:pPr>
      <w:proofErr w:type="gramStart"/>
      <w:r>
        <w:rPr>
          <w:rFonts w:eastAsia="Calibri"/>
          <w:sz w:val="28"/>
          <w:szCs w:val="24"/>
          <w:lang w:eastAsia="en-US"/>
        </w:rPr>
        <w:t>Контроль за</w:t>
      </w:r>
      <w:proofErr w:type="gramEnd"/>
      <w:r>
        <w:rPr>
          <w:rFonts w:eastAsia="Calibri"/>
          <w:sz w:val="28"/>
          <w:szCs w:val="24"/>
          <w:lang w:eastAsia="en-US"/>
        </w:rPr>
        <w:t xml:space="preserve"> исполнением данного решения возложить на секретаря Думы Уриковского муниципального образования Н.В. Батуеву.</w:t>
      </w: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Председатель Думы</w:t>
      </w: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Уриковского муниципального образования                            А.Е. </w:t>
      </w:r>
      <w:proofErr w:type="gramStart"/>
      <w:r>
        <w:rPr>
          <w:rFonts w:eastAsia="Calibri"/>
          <w:sz w:val="28"/>
          <w:szCs w:val="24"/>
          <w:lang w:eastAsia="en-US"/>
        </w:rPr>
        <w:t>Побережный</w:t>
      </w:r>
      <w:proofErr w:type="gramEnd"/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left="5103"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198B" w:rsidRDefault="0063198B" w:rsidP="0063198B">
      <w:pPr>
        <w:spacing w:after="200" w:line="276" w:lineRule="auto"/>
        <w:ind w:left="5103" w:right="-1"/>
        <w:contextualSpacing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Приложение №1 к решению Думы Уриковского муниципального образования от </w:t>
      </w:r>
      <w:r w:rsidR="00F47AFA">
        <w:rPr>
          <w:rFonts w:ascii="Courier New" w:eastAsia="Calibri" w:hAnsi="Courier New" w:cs="Courier New"/>
          <w:lang w:eastAsia="en-US"/>
        </w:rPr>
        <w:t>26.12.2019г. №129-____</w:t>
      </w:r>
      <w:r>
        <w:rPr>
          <w:rFonts w:ascii="Courier New" w:eastAsia="Calibri" w:hAnsi="Courier New" w:cs="Courier New"/>
          <w:lang w:eastAsia="en-US"/>
        </w:rPr>
        <w:t>/</w:t>
      </w:r>
      <w:proofErr w:type="spellStart"/>
      <w:r>
        <w:rPr>
          <w:rFonts w:ascii="Courier New" w:eastAsia="Calibri" w:hAnsi="Courier New" w:cs="Courier New"/>
          <w:lang w:eastAsia="en-US"/>
        </w:rPr>
        <w:t>дсп</w:t>
      </w:r>
      <w:proofErr w:type="spellEnd"/>
    </w:p>
    <w:p w:rsidR="0063198B" w:rsidRDefault="0063198B" w:rsidP="0063198B">
      <w:pPr>
        <w:pStyle w:val="a3"/>
        <w:ind w:left="0"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ПЛАН РАБОТЫ ДУМЫ УРИКОВСКОГО МУНИЦИПАЛЬНОГО ОБРАЗОВАНИЯ НА </w:t>
      </w:r>
      <w:r w:rsidR="00F47AFA">
        <w:rPr>
          <w:rFonts w:ascii="Arial" w:hAnsi="Arial" w:cs="Arial"/>
          <w:b/>
          <w:sz w:val="30"/>
          <w:szCs w:val="30"/>
        </w:rPr>
        <w:t>ПЕРВОЕ ПОЛУГОДИЕ 2020 ГОДА</w:t>
      </w:r>
    </w:p>
    <w:p w:rsidR="0063198B" w:rsidRDefault="0063198B" w:rsidP="0063198B">
      <w:pPr>
        <w:pStyle w:val="a3"/>
        <w:ind w:left="0" w:right="-1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24"/>
        <w:gridCol w:w="18"/>
        <w:gridCol w:w="4111"/>
        <w:gridCol w:w="1825"/>
        <w:gridCol w:w="2393"/>
      </w:tblGrid>
      <w:tr w:rsidR="0063198B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63198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63198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63198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63198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</w:p>
        </w:tc>
      </w:tr>
      <w:tr w:rsidR="0063198B" w:rsidTr="0063198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1F30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</w:tr>
      <w:tr w:rsidR="0063198B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E9627D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  <w:r w:rsidR="0063198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63198B" w:rsidP="00C55B3E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="00C55B3E">
              <w:rPr>
                <w:rFonts w:ascii="Courier New" w:hAnsi="Courier New" w:cs="Courier New"/>
                <w:sz w:val="20"/>
                <w:szCs w:val="20"/>
              </w:rPr>
              <w:t>внесении изменений в решение Думы Уриковского МО «О бюджете на 2020 год и на плановый период 2021 и 2022 годов» от 18.12.2019 г. №128-543/</w:t>
            </w:r>
            <w:proofErr w:type="spellStart"/>
            <w:r w:rsidR="00C55B3E"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C55B3E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27.02</w:t>
            </w:r>
            <w:r w:rsidR="005C6909">
              <w:rPr>
                <w:rFonts w:ascii="Courier New" w:hAnsi="Courier New" w:cs="Courier New"/>
                <w:sz w:val="20"/>
                <w:szCs w:val="20"/>
              </w:rPr>
              <w:t>.2020</w:t>
            </w:r>
            <w:r w:rsidR="0063198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1F30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</w:t>
            </w:r>
            <w:r w:rsidR="0063198B">
              <w:rPr>
                <w:rFonts w:ascii="Courier New" w:hAnsi="Courier New" w:cs="Courier New"/>
                <w:sz w:val="20"/>
                <w:szCs w:val="20"/>
              </w:rPr>
              <w:t xml:space="preserve"> Макарова О.Г.</w:t>
            </w:r>
          </w:p>
        </w:tc>
      </w:tr>
      <w:tr w:rsidR="0063198B" w:rsidTr="0063198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E9627D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  <w:r w:rsidR="0063198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63198B" w:rsidP="00491676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="00491676">
              <w:rPr>
                <w:rFonts w:ascii="Courier New" w:hAnsi="Courier New" w:cs="Courier New"/>
                <w:sz w:val="20"/>
                <w:szCs w:val="20"/>
              </w:rPr>
              <w:t>вынесении проекта решения «О внесении изменений и дополнений в Устав Уриковского муниципального образования»</w:t>
            </w:r>
            <w:r w:rsidR="00AD688F">
              <w:rPr>
                <w:rFonts w:ascii="Courier New" w:hAnsi="Courier New" w:cs="Courier New"/>
                <w:sz w:val="20"/>
                <w:szCs w:val="20"/>
              </w:rPr>
              <w:t xml:space="preserve"> на публичные слушания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63198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5B3E">
              <w:rPr>
                <w:rFonts w:ascii="Courier New" w:hAnsi="Courier New" w:cs="Courier New"/>
                <w:lang w:eastAsia="en-US"/>
              </w:rPr>
              <w:t xml:space="preserve">                              27.02.2020</w:t>
            </w:r>
            <w:r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E" w:rsidRDefault="0063198B" w:rsidP="00C55B3E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:rsidR="0063198B" w:rsidRDefault="00C55B3E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F74A3A" w:rsidTr="0063198B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A" w:rsidRDefault="00F74A3A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130-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A" w:rsidRDefault="00F74A3A" w:rsidP="00C55B3E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утверждении организационной структуры</w:t>
            </w:r>
            <w:r w:rsidR="001F30C9">
              <w:rPr>
                <w:rFonts w:ascii="Courier New" w:hAnsi="Courier New" w:cs="Courier New"/>
                <w:sz w:val="20"/>
                <w:szCs w:val="20"/>
              </w:rPr>
              <w:t xml:space="preserve"> администрации Уриковского муниципального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A" w:rsidRDefault="001F30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27.02.2020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A" w:rsidRDefault="001F30C9" w:rsidP="001F30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ФЭО Андреева М. А.</w:t>
            </w:r>
          </w:p>
        </w:tc>
      </w:tr>
      <w:tr w:rsidR="0063198B" w:rsidTr="0063198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AD688F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</w:tr>
      <w:tr w:rsidR="0063198B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1F30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</w:t>
            </w:r>
            <w:r w:rsidR="0063198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AD688F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и дополнений в Устав Уриковского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AD688F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26.03.2020</w:t>
            </w:r>
            <w:r w:rsidR="0063198B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C9" w:rsidRDefault="007B13C9" w:rsidP="007B13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:rsidR="0063198B" w:rsidRDefault="007B13C9" w:rsidP="007B13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63198B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1F30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</w:t>
            </w:r>
            <w:r w:rsidR="0063198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AD688F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внесении изменений в положение о муниципальной службе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Уриковском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образовании, утвержденного решением Думы от 10.12.2009 г. № 21/1-92/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AD688F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26.03.2020</w:t>
            </w:r>
            <w:r w:rsidR="00D34EB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8B" w:rsidRDefault="007B13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отдела правового обеспечения </w:t>
            </w:r>
          </w:p>
          <w:p w:rsidR="007B13C9" w:rsidRDefault="007B13C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Амашукели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Э.В.</w:t>
            </w:r>
          </w:p>
        </w:tc>
      </w:tr>
      <w:tr w:rsidR="007B13C9" w:rsidTr="00AD52F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34EBF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</w:tr>
      <w:tr w:rsidR="007B13C9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34EBF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34EBF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Доклад начальника отдела комплексного развития территории Уриковского муниципального образования за 2019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34EBF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23.04.2020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34EBF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 комплексного развития территории, муниципального заказа Лис И.А.</w:t>
            </w:r>
          </w:p>
        </w:tc>
      </w:tr>
      <w:tr w:rsidR="007B13C9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9721F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9721FB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отчете главы Уриковского муниципального образования 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результатах деятельности администрации за 2019 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9721F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23.04.2020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9721F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Глава Уриковского муниципального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образования А.Е.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Побережный</w:t>
            </w:r>
            <w:proofErr w:type="gramEnd"/>
          </w:p>
        </w:tc>
      </w:tr>
      <w:tr w:rsidR="007B13C9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C34C0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132-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C34C0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исполнении бюджета Уриковского муниципального образования за 2019 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C34C0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23.04.2020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DC34C0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DC34C0" w:rsidTr="00D6142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C0" w:rsidRDefault="008237F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7B13C9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8237F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8237FB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от 18.12.2019 г. № 128-543/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2020 год и на плановый период 2021 и 2022 годов»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8237FB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28.05.2020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C9" w:rsidRDefault="008237FB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187DA1" w:rsidTr="00474BC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A1" w:rsidRDefault="00187DA1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</w:tr>
      <w:tr w:rsidR="00DC34C0" w:rsidTr="0063198B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C0" w:rsidRDefault="00187DA1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C0" w:rsidRDefault="00187DA1" w:rsidP="00CF767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утверждении плана работы Думы Уриковского муниципального образования на </w:t>
            </w:r>
            <w:r w:rsidR="00CF7679">
              <w:rPr>
                <w:rFonts w:ascii="Courier New" w:hAnsi="Courier New" w:cs="Courier New"/>
                <w:sz w:val="20"/>
                <w:szCs w:val="20"/>
              </w:rPr>
              <w:t>второе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полугодие 2020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C0" w:rsidRDefault="00CF767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25.06.2020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79" w:rsidRDefault="00CF7679" w:rsidP="00CF767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:rsidR="00DC34C0" w:rsidRDefault="00CF7679" w:rsidP="00CF767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  <w:bookmarkStart w:id="0" w:name="_GoBack"/>
            <w:bookmarkEnd w:id="0"/>
          </w:p>
        </w:tc>
      </w:tr>
    </w:tbl>
    <w:p w:rsidR="0063051D" w:rsidRDefault="0063051D"/>
    <w:sectPr w:rsidR="0063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EE4"/>
    <w:multiLevelType w:val="hybridMultilevel"/>
    <w:tmpl w:val="D780EC40"/>
    <w:lvl w:ilvl="0" w:tplc="BB58C6D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8B"/>
    <w:rsid w:val="00187DA1"/>
    <w:rsid w:val="001F30C9"/>
    <w:rsid w:val="00491676"/>
    <w:rsid w:val="005C6909"/>
    <w:rsid w:val="0063051D"/>
    <w:rsid w:val="0063198B"/>
    <w:rsid w:val="007B13C9"/>
    <w:rsid w:val="008237FB"/>
    <w:rsid w:val="009721FB"/>
    <w:rsid w:val="00AD688F"/>
    <w:rsid w:val="00C55B3E"/>
    <w:rsid w:val="00CF7679"/>
    <w:rsid w:val="00D34EBF"/>
    <w:rsid w:val="00DC34C0"/>
    <w:rsid w:val="00E9627D"/>
    <w:rsid w:val="00EA131E"/>
    <w:rsid w:val="00F47AFA"/>
    <w:rsid w:val="00F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319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319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283C-358F-4BC5-9953-95AA17AF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2</cp:revision>
  <dcterms:created xsi:type="dcterms:W3CDTF">2019-12-23T06:02:00Z</dcterms:created>
  <dcterms:modified xsi:type="dcterms:W3CDTF">2019-12-24T00:46:00Z</dcterms:modified>
</cp:coreProperties>
</file>