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1449 от «15» октября 2015 г.</w:t>
      </w:r>
    </w:p>
    <w:bookmarkEnd w:id="0"/>
    <w:p w:rsidR="00FA6037" w:rsidRDefault="00FA6037" w:rsidP="00FA6037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введении режима функционирования «Повышенная готовность» для домов № 30а, 43, 45, 47 по ул. Ключевая поселка Малая Топка Иркутского района Иркутской области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Уставом Уриковского муниципального образования, на основании заседания комиссии по чрезвычайным ситуациям и обеспечению пожарной безопасности Уриковского муниципального образования, в целях принятия мер по недопущению возникновения чрезвычайных происшествий и аварий на коммунальной системе жизнеобеспечения жителей многоквартирных домов № 30а, 43, 45, 47 по улице Ключевая поселка Малая Топка Иркутского района Иркутской, в связи с высоким риском возникновения техногенных аварий и отказа работы канализационной системы, водопроводной и тепловой сети в осенне-зимней период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ПОСТАНОВЛЯЮ: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Ввести режим функционирования «Повышенная готовность» для домов № 30а, 43, 45, 47 по ул. Ключевая поселка Малая Топка Иркутского района Иркутской области с 08-00 ч. 15 октября 2015 г.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Определить зоны границы режима функционирования «Повышенная готовность» – коммунально-энергетическая система домов № 30а, 43,45,47 по ул. Ключевая поселка Малая Топка Иркутского района Иркутской области.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Принять меры по обеспечению защиты жителей № 30а, 43, 45, 47 по ул. Ключевая поселка Малая Топка Иркутского района Иркутской области от длительного нарушения подачи воды, электричества, отопления жилых помещений в осенне-зимний период.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Организовать работы по предупреждению возникновения чрезвычайной ситуации и всестороннему обеспечению сил и средств, поддержанию общественного порядка в ходе проведения работ, а также привлечению, при необходимости, в установленном порядке организаций и населения к ликвидации чрезвычайной ситуации техногенного характера.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Организовать информирование населения через средства массовой информации и по иным каналам связи о введении на территории поселка Малая Топка Иркутского района Иркутской области режима функционирования «Повышенная готовность», а также о мерах по обеспечению безопасности населения.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Финансово-экономическому отделу администрации Уриковского муниципального образования (Макарова О.Г.) обеспечить финансирование расходов на предупреждение ЧС из Резервного фонда администрации Уриковского муниципального образования в соответствии с Положением о порядке формирования и расходования средств из Резервного фонда администрации </w:t>
      </w:r>
      <w:r>
        <w:rPr>
          <w:rFonts w:ascii="Arial" w:hAnsi="Arial" w:cs="Arial"/>
          <w:color w:val="000000"/>
        </w:rPr>
        <w:lastRenderedPageBreak/>
        <w:t>Уриковского муниципального образования на мероприятия по ликвидации чрезвычайных ситуаций и последствий стихийных бедствий на территории Уриковского муниципального образования.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Настоящее Постановление опубликовать на официальном сайте администрации Уриковского муниципального образования.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Режим функционирования «Повышенная готовность» сохранять до моего особого распоряжения.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Контроль за исполнением настоящего Постановления оставляю за собой.</w:t>
      </w:r>
    </w:p>
    <w:p w:rsidR="00FA6037" w:rsidRDefault="00FA6037" w:rsidP="00FA6037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FA6037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156959"/>
    <w:rsid w:val="00602BA1"/>
    <w:rsid w:val="00ED07A2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A59D-30FE-4464-ACFD-AECF8D9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037"/>
    <w:rPr>
      <w:b/>
      <w:bCs/>
    </w:rPr>
  </w:style>
  <w:style w:type="paragraph" w:customStyle="1" w:styleId="box-info">
    <w:name w:val="box-info"/>
    <w:basedOn w:val="a"/>
    <w:rsid w:val="00FA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2018-08-09T04:24:00Z</dcterms:created>
  <dcterms:modified xsi:type="dcterms:W3CDTF">2018-08-09T04:25:00Z</dcterms:modified>
</cp:coreProperties>
</file>