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BD" w:rsidRDefault="00206C72" w:rsidP="00AE60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Иркутского района в рамках проверки исполнения законодательства в сфере охраны здоровья и жизни несовершеннолетних с июня 2021 года организована горячая линия для граждан по вопросам внесения врачами в медицинскую документацию недостоверных сведений об объемах оказанных им государственных услуг, необеспечении лекарственными препаратами, значительного срока ож</w:t>
      </w:r>
      <w:r w:rsidR="00516214">
        <w:rPr>
          <w:rFonts w:ascii="Times New Roman" w:hAnsi="Times New Roman" w:cs="Times New Roman"/>
          <w:sz w:val="28"/>
          <w:szCs w:val="28"/>
        </w:rPr>
        <w:t>идания плановой госпитализации и т.п.</w:t>
      </w:r>
    </w:p>
    <w:p w:rsidR="00516214" w:rsidRPr="00206C72" w:rsidRDefault="00516214" w:rsidP="00C0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таких случаев и фактов Вы можете обратиться в прокуратуру района </w:t>
      </w:r>
      <w:r w:rsidR="00B60CF0">
        <w:rPr>
          <w:rFonts w:ascii="Times New Roman" w:hAnsi="Times New Roman" w:cs="Times New Roman"/>
          <w:sz w:val="28"/>
          <w:szCs w:val="28"/>
        </w:rPr>
        <w:t xml:space="preserve">по номеру телефона 29-00-83 к старшему помощнику прокурора Иркутского района Комаровой А.А. </w:t>
      </w:r>
    </w:p>
    <w:p w:rsidR="00C255D2" w:rsidRPr="00C07CBD" w:rsidRDefault="00C255D2" w:rsidP="00C0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5D2" w:rsidRPr="00C07CBD" w:rsidSect="00AE6034">
      <w:headerReference w:type="default" r:id="rId7"/>
      <w:pgSz w:w="11906" w:h="16838"/>
      <w:pgMar w:top="851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A5" w:rsidRDefault="004B25A5" w:rsidP="00C07CBD">
      <w:pPr>
        <w:spacing w:after="0" w:line="240" w:lineRule="auto"/>
      </w:pPr>
      <w:r>
        <w:separator/>
      </w:r>
    </w:p>
  </w:endnote>
  <w:endnote w:type="continuationSeparator" w:id="0">
    <w:p w:rsidR="004B25A5" w:rsidRDefault="004B25A5" w:rsidP="00C0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A5" w:rsidRDefault="004B25A5" w:rsidP="00C07CBD">
      <w:pPr>
        <w:spacing w:after="0" w:line="240" w:lineRule="auto"/>
      </w:pPr>
      <w:r>
        <w:separator/>
      </w:r>
    </w:p>
  </w:footnote>
  <w:footnote w:type="continuationSeparator" w:id="0">
    <w:p w:rsidR="004B25A5" w:rsidRDefault="004B25A5" w:rsidP="00C0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6256"/>
      <w:docPartObj>
        <w:docPartGallery w:val="Page Numbers (Top of Page)"/>
        <w:docPartUnique/>
      </w:docPartObj>
    </w:sdtPr>
    <w:sdtEndPr/>
    <w:sdtContent>
      <w:p w:rsidR="00C07CBD" w:rsidRDefault="00C07C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34">
          <w:rPr>
            <w:noProof/>
          </w:rPr>
          <w:t>2</w:t>
        </w:r>
        <w:r>
          <w:fldChar w:fldCharType="end"/>
        </w:r>
      </w:p>
    </w:sdtContent>
  </w:sdt>
  <w:p w:rsidR="00C07CBD" w:rsidRDefault="00C07C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438"/>
    <w:multiLevelType w:val="multilevel"/>
    <w:tmpl w:val="7C589B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79"/>
    <w:rsid w:val="00061B58"/>
    <w:rsid w:val="00206C72"/>
    <w:rsid w:val="00261B0B"/>
    <w:rsid w:val="004B25A5"/>
    <w:rsid w:val="00516214"/>
    <w:rsid w:val="006A2A79"/>
    <w:rsid w:val="00AE6034"/>
    <w:rsid w:val="00B60CF0"/>
    <w:rsid w:val="00C07CBD"/>
    <w:rsid w:val="00C255D2"/>
    <w:rsid w:val="00D707EC"/>
    <w:rsid w:val="00DF5985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3A43"/>
  <w15:docId w15:val="{DEAF9773-00D2-4F3E-85D5-60319CA6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19"/>
    <w:rPr>
      <w:color w:val="0000FF"/>
      <w:u w:val="single"/>
    </w:rPr>
  </w:style>
  <w:style w:type="paragraph" w:customStyle="1" w:styleId="ConsPlusNormal">
    <w:name w:val="ConsPlusNormal"/>
    <w:rsid w:val="00F54C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4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4C19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0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C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C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A007048</cp:lastModifiedBy>
  <cp:revision>2</cp:revision>
  <cp:lastPrinted>2021-06-30T04:36:00Z</cp:lastPrinted>
  <dcterms:created xsi:type="dcterms:W3CDTF">2021-06-30T05:27:00Z</dcterms:created>
  <dcterms:modified xsi:type="dcterms:W3CDTF">2021-06-30T05:27:00Z</dcterms:modified>
</cp:coreProperties>
</file>