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82" w:rsidRDefault="00B52D82" w:rsidP="00B52D8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Администрация Уриковского муниципального образования- </w:t>
      </w:r>
    </w:p>
    <w:p w:rsidR="006845CD" w:rsidRPr="00B52D82" w:rsidRDefault="00B52D82" w:rsidP="00B52D8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администрация сельского поселения</w:t>
      </w:r>
    </w:p>
    <w:p w:rsidR="006845CD" w:rsidRPr="00B52D82" w:rsidRDefault="006845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182"/>
      </w:tblGrid>
      <w:tr w:rsidR="006845CD" w:rsidRPr="00B52D82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CD" w:rsidRDefault="00E62D7C" w:rsidP="00B52D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B52D82">
              <w:rPr>
                <w:lang w:val="ru-RU"/>
              </w:rPr>
              <w:br/>
            </w:r>
            <w:r w:rsidR="00B52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Глава администрации</w:t>
            </w:r>
          </w:p>
          <w:p w:rsidR="00B52D82" w:rsidRPr="00B52D82" w:rsidRDefault="00B52D82" w:rsidP="00B52D8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А.Е. Побережный</w:t>
            </w:r>
          </w:p>
        </w:tc>
      </w:tr>
      <w:tr w:rsidR="00B52D82">
        <w:trPr>
          <w:gridAfter w:val="1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D82" w:rsidRPr="00B52D82" w:rsidRDefault="00B52D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845C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CD" w:rsidRPr="00B52D82" w:rsidRDefault="00B52D8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«__» __________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5CD" w:rsidRDefault="006845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45CD" w:rsidRPr="00B52D82" w:rsidRDefault="00E62D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ПОЛИТИКА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B52D82">
        <w:rPr>
          <w:lang w:val="ru-RU"/>
        </w:rPr>
        <w:br/>
      </w:r>
      <w:r w:rsidR="00B52D82" w:rsidRPr="00B52D82">
        <w:rPr>
          <w:rFonts w:hAnsi="Times New Roman" w:cs="Times New Roman"/>
          <w:color w:val="000000"/>
          <w:sz w:val="24"/>
          <w:szCs w:val="24"/>
          <w:lang w:val="ru-RU"/>
        </w:rPr>
        <w:t>Администраци</w:t>
      </w:r>
      <w:r w:rsid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52D82"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Уриковского муниципального образования</w:t>
      </w:r>
    </w:p>
    <w:p w:rsidR="006845CD" w:rsidRPr="00B52D82" w:rsidRDefault="00E62D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="00B52D82" w:rsidRPr="00B52D82">
        <w:rPr>
          <w:lang w:val="ru-RU"/>
        </w:rPr>
        <w:t xml:space="preserve"> </w:t>
      </w:r>
      <w:r w:rsidR="00B52D82" w:rsidRPr="00B52D82">
        <w:rPr>
          <w:rFonts w:hAnsi="Times New Roman" w:cs="Times New Roman"/>
          <w:color w:val="000000"/>
          <w:sz w:val="24"/>
          <w:szCs w:val="24"/>
          <w:lang w:val="ru-RU"/>
        </w:rPr>
        <w:t>Администрации Уриковского муниципального образования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. 2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. 1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. 18.1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152-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неприкосновенность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частной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семейную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тайну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обрабатывает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2D82" w:rsidRPr="00B52D82">
        <w:rPr>
          <w:rFonts w:hAnsi="Times New Roman" w:cs="Times New Roman"/>
          <w:color w:val="000000"/>
          <w:sz w:val="24"/>
          <w:szCs w:val="24"/>
          <w:lang w:val="ru-RU"/>
        </w:rPr>
        <w:t>Администраци</w:t>
      </w:r>
      <w:r w:rsidR="00B52D8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B52D82"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Уриковского муниципального образования</w:t>
      </w:r>
      <w:r w:rsid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возникшие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. 2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. 18.1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публикуется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свободном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доступе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мины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принятые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сокращения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любая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относящаяся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прямо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косвенно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proofErr w:type="gramEnd"/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определяемому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данные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разрешенные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субъектом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пространения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неограниченного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круга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предоставлен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дачи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обработку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разрешенных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Оператор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ональных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муниципальный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юридическое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организующие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совершаемые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Default="00E62D7C">
      <w:pPr>
        <w:rPr>
          <w:rFonts w:hAnsi="Times New Roman" w:cs="Times New Roman"/>
          <w:color w:val="000000"/>
          <w:sz w:val="24"/>
          <w:szCs w:val="24"/>
        </w:rPr>
      </w:pP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операция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совершае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Обработка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45CD" w:rsidRDefault="00E62D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845CD" w:rsidRDefault="00E62D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запись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845CD" w:rsidRDefault="00E62D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систематизацию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845CD" w:rsidRDefault="00E62D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накопление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845CD" w:rsidRDefault="00E62D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845CD" w:rsidRDefault="00E62D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изменение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6845CD" w:rsidRDefault="00E62D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извлечение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845CD" w:rsidRDefault="00E62D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845CD" w:rsidRDefault="00E62D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предоставление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доступ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6845CD" w:rsidRDefault="00E62D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распространение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845CD" w:rsidRDefault="00E62D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обезличивание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845CD" w:rsidRDefault="00E62D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блокирование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845CD" w:rsidRDefault="00E62D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845CD" w:rsidRDefault="00E62D7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уничтожение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Автоматизированная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вычислительной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Предоставление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кругу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Распространение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неопределенному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кругу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Блокирование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временное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необходима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Уничтожение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становится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невозможным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восстановить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содержани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уничтожаются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носители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Обезличивание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становится</w:t>
      </w:r>
      <w:r w:rsidRPr="00B52D82">
        <w:rPr>
          <w:lang w:val="ru-RU"/>
        </w:rPr>
        <w:br/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невозможным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использова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содержащихся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базах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нформационных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Трансграничная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передача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органу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иностранному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иностранному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юридиче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скому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Защита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направленная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предотвращение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утечки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защищаемых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непреднамеренных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воздействий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защищаемые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хранение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сональных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такового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разрешенных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согласий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разрешенных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предоставлено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845CD" w:rsidRDefault="00E62D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непосредственно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845CD" w:rsidRPr="00B52D82" w:rsidRDefault="00E62D7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автоматизированную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неавтоматизированную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работн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845CD" w:rsidRPr="00B52D82" w:rsidRDefault="00E62D7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реестры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распрос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транение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дознания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Федеральную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налоговую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службу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неправомерног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случайного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блокирования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845CD" w:rsidRPr="00B52D82" w:rsidRDefault="00E62D7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докум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енты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создает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системами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обрабатываются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хранит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сохран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ность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исключается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неправомерный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позволяющей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дольше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требуют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соглашением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3.12.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сборе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нной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извлечение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баз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Федерац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3.13.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3.13.1.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отвечают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3.13.2.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845CD" w:rsidRPr="00B52D82" w:rsidRDefault="00E62D7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 w:rsidP="00B52D82">
      <w:pPr>
        <w:numPr>
          <w:ilvl w:val="0"/>
          <w:numId w:val="5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2D82" w:rsidRPr="00B52D82">
        <w:rPr>
          <w:rFonts w:hAnsi="Times New Roman" w:cs="Times New Roman"/>
          <w:color w:val="000000"/>
          <w:sz w:val="24"/>
          <w:szCs w:val="24"/>
          <w:lang w:val="ru-RU"/>
        </w:rPr>
        <w:t>Администрации Уриковского муниципального образования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Default="00E62D7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делопроизводства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845CD" w:rsidRPr="00B52D82" w:rsidRDefault="00E62D7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ействие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трудоустройстве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продвижении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службе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выполняемой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персонифицированный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обязательного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пенсионного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требуемых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Default="00E62D7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существление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845CD" w:rsidRDefault="00E62D7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845CD" w:rsidRDefault="00E62D7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пропускного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3.14.3.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правов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3.15.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Обрабатываются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845CD" w:rsidRPr="00B52D82" w:rsidRDefault="00E62D7C" w:rsidP="00B52D82">
      <w:pPr>
        <w:numPr>
          <w:ilvl w:val="0"/>
          <w:numId w:val="6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состоящие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2D82" w:rsidRPr="00B52D82">
        <w:rPr>
          <w:rFonts w:hAnsi="Times New Roman" w:cs="Times New Roman"/>
          <w:color w:val="000000"/>
          <w:sz w:val="24"/>
          <w:szCs w:val="24"/>
          <w:lang w:val="ru-RU"/>
        </w:rPr>
        <w:t>Администраци</w:t>
      </w:r>
      <w:r w:rsidR="00B52D82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="00B52D82"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Уриковского муниципального образования</w:t>
      </w:r>
      <w:r w:rsid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 w:rsidP="00B52D82">
      <w:pPr>
        <w:numPr>
          <w:ilvl w:val="0"/>
          <w:numId w:val="6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уволившиеся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2D82" w:rsidRPr="00B52D82">
        <w:rPr>
          <w:rFonts w:hAnsi="Times New Roman" w:cs="Times New Roman"/>
          <w:color w:val="000000"/>
          <w:sz w:val="24"/>
          <w:szCs w:val="24"/>
          <w:lang w:val="ru-RU"/>
        </w:rPr>
        <w:t>Администрации Уриковского муниципального образования</w:t>
      </w:r>
      <w:r w:rsid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являющиеся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кандидатами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 w:rsidP="00B52D82">
      <w:pPr>
        <w:numPr>
          <w:ilvl w:val="0"/>
          <w:numId w:val="6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состоящие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52D82" w:rsidRPr="00B52D82">
        <w:rPr>
          <w:rFonts w:hAnsi="Times New Roman" w:cs="Times New Roman"/>
          <w:color w:val="000000"/>
          <w:sz w:val="24"/>
          <w:szCs w:val="24"/>
          <w:lang w:val="ru-RU"/>
        </w:rPr>
        <w:t>Администраци</w:t>
      </w:r>
      <w:r w:rsidR="00B52D82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="00B52D82"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Уриковского муниципального образования</w:t>
      </w:r>
      <w:r w:rsid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Default="00E62D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 </w:t>
      </w:r>
      <w:r>
        <w:rPr>
          <w:rFonts w:hAnsi="Times New Roman" w:cs="Times New Roman"/>
          <w:color w:val="000000"/>
          <w:sz w:val="24"/>
          <w:szCs w:val="24"/>
        </w:rPr>
        <w:t>ПД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обрабатываемые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Оператором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45CD" w:rsidRPr="00B52D82" w:rsidRDefault="00E62D7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3.17.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3.17.1.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получены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дальнейшую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передаваться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3.17.2.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зафиксированные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бум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ажных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запираемых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шкафах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запираемых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ограниченным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3.17.3.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обрабатываемые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папках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3.17.4.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каталогах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файлообменниках</w:t>
      </w:r>
      <w:proofErr w:type="spellEnd"/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ИСПД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3.17.5.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позволяющей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дольше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требуют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утраты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3.17.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3.17.1.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носителей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сожжения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дробления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измельчения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разложения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превращения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бесф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орменную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массу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порошок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шредера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3.17.2.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уничтожаются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стирания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форматирования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носителя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3.17.3.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подтверждается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ничтожении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носителей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Защита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создана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СЗПД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состоящая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подсистем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организационной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Подсисте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СЗПД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Подсистема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организационной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структ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уры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СЗПД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разрешительной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сотрудниками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партнерами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сторонними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Подсистема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программных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программно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аппаратных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щиту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мерами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используемыми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4.5.1.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4.5.2.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актуальных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ИСПД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4.5.3.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4.5.4.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обрабатываемым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ИСПД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совершаемых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ИСПД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4.5.5.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паролей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4.5.6.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4.5.7.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Сертифицированное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антивирусное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программное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обновляемыми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базами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4.5.8.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исключающих</w:t>
      </w:r>
      <w:r w:rsidRPr="00B52D82">
        <w:rPr>
          <w:lang w:val="ru-RU"/>
        </w:rPr>
        <w:br/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4.5.9.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Обнаружение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4.5.10.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Восстановление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модифицированных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уничтоженных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B52D82">
        <w:rPr>
          <w:lang w:val="ru-RU"/>
        </w:rPr>
        <w:br/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4.5.11.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положениям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определяющим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тора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актам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4.5.12.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аудита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субъекта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Оператора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меет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сведениям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845CD" w:rsidRPr="00B52D82" w:rsidRDefault="00E62D7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применяемые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сведен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лицах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раскрыты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поря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Default="00E62D7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Оператора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обработка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поручена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будет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поручена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такому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лицу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845CD" w:rsidRPr="00B52D82" w:rsidRDefault="00E62D7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обжалование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бездействия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Default="00E62D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845CD" w:rsidRDefault="00E62D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Оператор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45CD" w:rsidRPr="00B52D82" w:rsidRDefault="00E62D7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сборе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получены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разъясняются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опубликовать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неограниченный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документу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определяющему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сведениям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реализуемых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защи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неправомерного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случайного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блокирования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копирования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неправомерных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Актуализация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исправление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удаление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уничтожение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ответы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запросы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субъектов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персональным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данным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исправление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удаление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равовые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. 7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. 14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екта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предоставляемые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относящиеся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субъектам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раскрытия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Default="00E62D7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Запрос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845CD" w:rsidRPr="00B52D82" w:rsidRDefault="00E62D7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выдавшем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органе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условное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словесное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обозначение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направлен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подписан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запросе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отражены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обладает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мотивированный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ограничено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. 8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. 14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нарушает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неточных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запросу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запросу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этому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получен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нарушает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Роскомнадзором</w:t>
      </w:r>
      <w:proofErr w:type="spellEnd"/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уточняет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снимает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неправомерной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запросе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неправомерно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обрабатываемых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относящи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хся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этому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845CD" w:rsidRPr="00B52D82" w:rsidRDefault="00E62D7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стороной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выгодоприобретателем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поручителем</w:t>
      </w:r>
      <w:proofErr w:type="gramEnd"/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основаниях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45CD" w:rsidRPr="00B52D82" w:rsidRDefault="00E62D7C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соглашением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2D82" w:rsidRPr="00B52D82">
        <w:rPr>
          <w:rFonts w:hAnsi="Times New Roman" w:cs="Times New Roman"/>
          <w:color w:val="000000"/>
          <w:sz w:val="24"/>
          <w:szCs w:val="24"/>
          <w:lang w:val="ru-RU"/>
        </w:rPr>
        <w:t>Администрации Уриковского муниципального образования</w:t>
      </w:r>
      <w:r w:rsid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5CD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илу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бессрочно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2D7C" w:rsidRPr="00B52D82" w:rsidRDefault="00E6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>утверждены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2D82">
        <w:rPr>
          <w:rFonts w:hAnsi="Times New Roman" w:cs="Times New Roman"/>
          <w:color w:val="000000"/>
          <w:sz w:val="24"/>
          <w:szCs w:val="24"/>
          <w:lang w:val="ru-RU"/>
        </w:rPr>
        <w:t>главой</w:t>
      </w:r>
      <w:r w:rsidRPr="00B52D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2D82" w:rsidRPr="00B52D82">
        <w:rPr>
          <w:rFonts w:hAnsi="Times New Roman" w:cs="Times New Roman"/>
          <w:color w:val="000000"/>
          <w:sz w:val="24"/>
          <w:szCs w:val="24"/>
          <w:lang w:val="ru-RU"/>
        </w:rPr>
        <w:t>Администрации Уриковского муниципального образования</w:t>
      </w:r>
      <w:r w:rsidR="00B52D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64"/>
      </w:tblGrid>
      <w:tr w:rsidR="00B52D82" w:rsidRPr="00E62D7C" w:rsidTr="00E62D7C">
        <w:tc>
          <w:tcPr>
            <w:tcW w:w="88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D82" w:rsidRPr="00B52D82" w:rsidRDefault="00B52D82" w:rsidP="00E62D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Глава администрации  </w:t>
            </w:r>
            <w:r w:rsidR="00E62D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А.Е. Побережный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</w:t>
            </w:r>
          </w:p>
        </w:tc>
      </w:tr>
    </w:tbl>
    <w:p w:rsidR="00E62D7C" w:rsidRPr="00E62D7C" w:rsidRDefault="00E62D7C" w:rsidP="00E62D7C">
      <w:pPr>
        <w:rPr>
          <w:lang w:val="ru-RU"/>
        </w:rPr>
      </w:pPr>
      <w:bookmarkStart w:id="0" w:name="_GoBack"/>
      <w:bookmarkEnd w:id="0"/>
    </w:p>
    <w:p w:rsidR="00E62D7C" w:rsidRPr="00E62D7C" w:rsidRDefault="00E62D7C" w:rsidP="00E62D7C">
      <w:pPr>
        <w:rPr>
          <w:lang w:val="ru-RU"/>
        </w:rPr>
      </w:pPr>
    </w:p>
    <w:p w:rsidR="00E62D7C" w:rsidRPr="00E62D7C" w:rsidRDefault="00E62D7C" w:rsidP="00E62D7C">
      <w:pPr>
        <w:rPr>
          <w:lang w:val="ru-RU"/>
        </w:rPr>
      </w:pPr>
    </w:p>
    <w:p w:rsidR="00E62D7C" w:rsidRPr="00E62D7C" w:rsidRDefault="00E62D7C" w:rsidP="00E62D7C">
      <w:pPr>
        <w:rPr>
          <w:lang w:val="ru-RU"/>
        </w:rPr>
      </w:pPr>
    </w:p>
    <w:p w:rsidR="00E62D7C" w:rsidRPr="00E62D7C" w:rsidRDefault="00E62D7C" w:rsidP="00E62D7C">
      <w:pPr>
        <w:rPr>
          <w:lang w:val="ru-RU"/>
        </w:rPr>
      </w:pPr>
    </w:p>
    <w:p w:rsidR="00E62D7C" w:rsidRPr="00E62D7C" w:rsidRDefault="00E62D7C" w:rsidP="00E62D7C">
      <w:pPr>
        <w:rPr>
          <w:lang w:val="ru-RU"/>
        </w:rPr>
      </w:pPr>
    </w:p>
    <w:p w:rsidR="00E62D7C" w:rsidRPr="00E62D7C" w:rsidRDefault="00E62D7C" w:rsidP="00E62D7C">
      <w:pPr>
        <w:rPr>
          <w:lang w:val="ru-RU"/>
        </w:rPr>
      </w:pPr>
    </w:p>
    <w:p w:rsidR="00E62D7C" w:rsidRPr="00E62D7C" w:rsidRDefault="00E62D7C" w:rsidP="00E62D7C">
      <w:pPr>
        <w:rPr>
          <w:lang w:val="ru-RU"/>
        </w:rPr>
      </w:pPr>
    </w:p>
    <w:p w:rsidR="00E62D7C" w:rsidRPr="00E62D7C" w:rsidRDefault="00E62D7C" w:rsidP="00E62D7C">
      <w:pPr>
        <w:rPr>
          <w:lang w:val="ru-RU"/>
        </w:rPr>
      </w:pPr>
    </w:p>
    <w:p w:rsidR="00E62D7C" w:rsidRPr="00E62D7C" w:rsidRDefault="00E62D7C" w:rsidP="00E62D7C">
      <w:pPr>
        <w:rPr>
          <w:lang w:val="ru-RU"/>
        </w:rPr>
      </w:pPr>
    </w:p>
    <w:p w:rsidR="00E62D7C" w:rsidRPr="00E62D7C" w:rsidRDefault="00E62D7C" w:rsidP="00E62D7C">
      <w:pPr>
        <w:rPr>
          <w:lang w:val="ru-RU"/>
        </w:rPr>
      </w:pPr>
    </w:p>
    <w:p w:rsidR="00E62D7C" w:rsidRPr="00E62D7C" w:rsidRDefault="00E62D7C" w:rsidP="00E62D7C">
      <w:pPr>
        <w:rPr>
          <w:lang w:val="ru-RU"/>
        </w:rPr>
      </w:pPr>
    </w:p>
    <w:p w:rsidR="00E62D7C" w:rsidRPr="00E62D7C" w:rsidRDefault="00E62D7C" w:rsidP="00E62D7C">
      <w:pPr>
        <w:rPr>
          <w:lang w:val="ru-RU"/>
        </w:rPr>
      </w:pPr>
    </w:p>
    <w:p w:rsidR="00E62D7C" w:rsidRPr="00E62D7C" w:rsidRDefault="00E62D7C" w:rsidP="00E62D7C">
      <w:pPr>
        <w:tabs>
          <w:tab w:val="left" w:pos="3285"/>
        </w:tabs>
        <w:rPr>
          <w:lang w:val="ru-RU"/>
        </w:rPr>
      </w:pPr>
      <w:r>
        <w:rPr>
          <w:lang w:val="ru-RU"/>
        </w:rPr>
        <w:tab/>
      </w:r>
    </w:p>
    <w:p w:rsidR="00E62D7C" w:rsidRPr="00E62D7C" w:rsidRDefault="00E62D7C" w:rsidP="00E62D7C">
      <w:pPr>
        <w:rPr>
          <w:lang w:val="ru-RU"/>
        </w:rPr>
      </w:pPr>
    </w:p>
    <w:p w:rsidR="00E62D7C" w:rsidRPr="00E62D7C" w:rsidRDefault="00E62D7C" w:rsidP="00E62D7C">
      <w:pPr>
        <w:rPr>
          <w:lang w:val="ru-RU"/>
        </w:rPr>
      </w:pPr>
    </w:p>
    <w:p w:rsidR="00E62D7C" w:rsidRPr="00E62D7C" w:rsidRDefault="00E62D7C" w:rsidP="00E62D7C">
      <w:pPr>
        <w:rPr>
          <w:lang w:val="ru-RU"/>
        </w:rPr>
      </w:pPr>
    </w:p>
    <w:p w:rsidR="00000000" w:rsidRPr="00E62D7C" w:rsidRDefault="00E62D7C" w:rsidP="00E62D7C">
      <w:pPr>
        <w:rPr>
          <w:lang w:val="ru-RU"/>
        </w:rPr>
      </w:pPr>
    </w:p>
    <w:sectPr w:rsidR="00000000" w:rsidRPr="00E62D7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C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73F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451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851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569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064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43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42D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182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B79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B370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845CD"/>
    <w:rsid w:val="00B52D82"/>
    <w:rsid w:val="00B73A5A"/>
    <w:rsid w:val="00E438A1"/>
    <w:rsid w:val="00E62D7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E064"/>
  <w15:docId w15:val="{A91168DE-FB75-4C21-A473-786B21A1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2024-01-31T02:32:00Z</dcterms:created>
  <dcterms:modified xsi:type="dcterms:W3CDTF">2024-01-31T02:32:00Z</dcterms:modified>
</cp:coreProperties>
</file>