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A75" w:rsidRPr="00274A75" w:rsidRDefault="00274A75" w:rsidP="00274A75">
      <w:pPr>
        <w:jc w:val="right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ПРОЕКТ</w:t>
      </w:r>
    </w:p>
    <w:p w:rsidR="00274A75" w:rsidRPr="002B1421" w:rsidRDefault="00274A75" w:rsidP="00274A75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30.09.2020г. №___-___</w:t>
      </w: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274A75" w:rsidRPr="002B1421" w:rsidRDefault="00274A75" w:rsidP="00274A7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274A75" w:rsidRPr="002B1421" w:rsidRDefault="00274A75" w:rsidP="00274A75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274A75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274A75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274A75" w:rsidRPr="002B1421" w:rsidRDefault="00274A75" w:rsidP="00274A75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О СОГЛАСОВАНИИ ПЕРЕЧНЯ МУНИЦИПАЛЬНОГО ИМУЩЕСТВА, ПОДЛЕЖАЩЕГО ПЕРЕДАЧЕ В СОБСТВЕННОСТЬ ИРКУТСКОГО РАЙОННОГО МУНИЦИПАЛЬНОГО ОБРАЗОВАНИЯ</w:t>
      </w:r>
    </w:p>
    <w:p w:rsidR="00274A75" w:rsidRDefault="00274A75" w:rsidP="00274A75">
      <w:pPr>
        <w:pStyle w:val="2"/>
        <w:suppressAutoHyphens/>
        <w:spacing w:before="0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</w:p>
    <w:p w:rsidR="00274A75" w:rsidRDefault="00274A75" w:rsidP="00274A75">
      <w:pPr>
        <w:pStyle w:val="2"/>
        <w:suppressAutoHyphens/>
        <w:spacing w:before="0"/>
        <w:rPr>
          <w:rFonts w:cs="Arial"/>
          <w:sz w:val="24"/>
          <w:szCs w:val="24"/>
          <w:lang w:val="ru-RU"/>
        </w:rPr>
      </w:pPr>
    </w:p>
    <w:p w:rsidR="00274A75" w:rsidRDefault="00274A75" w:rsidP="00274A75">
      <w:pPr>
        <w:pStyle w:val="2"/>
        <w:suppressAutoHyphens/>
        <w:spacing w:before="0" w:line="276" w:lineRule="auto"/>
        <w:ind w:firstLine="708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Законом Иркутской области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 для принятия правового акта Иркутской  области о разграничении муниципального имущества», в целях реализации полномочий Уриковского муниципального образования, руководствуясь Уставом Уриковского муниципального образования, Дума Уриковского муниципального образования</w:t>
      </w:r>
    </w:p>
    <w:p w:rsidR="00274A75" w:rsidRDefault="00274A75" w:rsidP="00274A75">
      <w:pPr>
        <w:jc w:val="both"/>
        <w:rPr>
          <w:rFonts w:ascii="Arial" w:hAnsi="Arial" w:cs="Arial"/>
        </w:rPr>
      </w:pPr>
    </w:p>
    <w:p w:rsidR="00274A75" w:rsidRPr="00274A75" w:rsidRDefault="00274A75" w:rsidP="00274A75">
      <w:pPr>
        <w:jc w:val="center"/>
        <w:rPr>
          <w:rFonts w:ascii="Arial" w:hAnsi="Arial" w:cs="Arial"/>
          <w:b/>
          <w:sz w:val="28"/>
          <w:szCs w:val="28"/>
        </w:rPr>
      </w:pPr>
      <w:r w:rsidRPr="00274A75">
        <w:rPr>
          <w:rFonts w:ascii="Arial" w:hAnsi="Arial" w:cs="Arial"/>
          <w:b/>
          <w:sz w:val="28"/>
          <w:szCs w:val="28"/>
        </w:rPr>
        <w:t>РЕШИЛА:</w:t>
      </w:r>
    </w:p>
    <w:p w:rsidR="00274A75" w:rsidRDefault="00274A75" w:rsidP="00274A75">
      <w:pPr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 перечень муниципального имущества, находящегося в собственности Уриковского муниципального образования и подлежащего передаче в муниципальную собственность Иркутского районного муниципального образования (Приложение).</w:t>
      </w: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Опубликовать настоящее решение в установленном </w:t>
      </w:r>
      <w:proofErr w:type="gramStart"/>
      <w:r>
        <w:rPr>
          <w:rFonts w:ascii="Arial" w:hAnsi="Arial" w:cs="Arial"/>
        </w:rPr>
        <w:t>законом  порядке</w:t>
      </w:r>
      <w:proofErr w:type="gramEnd"/>
      <w:r>
        <w:rPr>
          <w:rFonts w:ascii="Arial" w:hAnsi="Arial" w:cs="Arial"/>
        </w:rPr>
        <w:t>.</w:t>
      </w:r>
    </w:p>
    <w:p w:rsidR="00274A75" w:rsidRDefault="00274A75" w:rsidP="00274A75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274A75" w:rsidRDefault="00274A75" w:rsidP="00274A75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Уриковского муниципального образования                             А.Е. Побережный</w:t>
      </w:r>
    </w:p>
    <w:p w:rsidR="00274A75" w:rsidRDefault="00274A75" w:rsidP="00274A75">
      <w:pPr>
        <w:spacing w:line="276" w:lineRule="auto"/>
        <w:jc w:val="both"/>
        <w:rPr>
          <w:rFonts w:ascii="Arial" w:hAnsi="Arial" w:cs="Arial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Arial" w:hAnsi="Arial" w:cs="Arial"/>
          <w:lang w:eastAsia="ar-SA"/>
        </w:rPr>
      </w:pPr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ind w:left="5387"/>
        <w:jc w:val="both"/>
        <w:rPr>
          <w:rFonts w:ascii="Courier New" w:hAnsi="Courier New" w:cs="Courier New"/>
          <w:sz w:val="20"/>
          <w:szCs w:val="20"/>
          <w:lang w:eastAsia="ar-SA"/>
        </w:rPr>
      </w:pPr>
      <w:r w:rsidRPr="00274A75">
        <w:rPr>
          <w:rFonts w:ascii="Courier New" w:hAnsi="Courier New" w:cs="Courier New"/>
          <w:sz w:val="20"/>
          <w:szCs w:val="20"/>
          <w:lang w:eastAsia="ar-SA"/>
        </w:rPr>
        <w:t>Приложение к решению Думы Уриковского муниципального образования от 30.09.2020г. № ___-___/</w:t>
      </w:r>
      <w:proofErr w:type="spellStart"/>
      <w:r w:rsidRPr="00274A75">
        <w:rPr>
          <w:rFonts w:ascii="Courier New" w:hAnsi="Courier New" w:cs="Courier New"/>
          <w:sz w:val="20"/>
          <w:szCs w:val="20"/>
          <w:lang w:eastAsia="ar-SA"/>
        </w:rPr>
        <w:t>дсп</w:t>
      </w:r>
      <w:proofErr w:type="spellEnd"/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74A75">
        <w:rPr>
          <w:rFonts w:ascii="Arial" w:hAnsi="Arial" w:cs="Arial"/>
          <w:b/>
          <w:sz w:val="32"/>
          <w:szCs w:val="32"/>
          <w:lang w:eastAsia="ar-SA"/>
        </w:rPr>
        <w:t>ПЕРЕЧЕНЬ</w:t>
      </w:r>
    </w:p>
    <w:p w:rsidR="00274A75" w:rsidRPr="00274A75" w:rsidRDefault="00274A75" w:rsidP="00274A75">
      <w:pPr>
        <w:widowControl w:val="0"/>
        <w:shd w:val="clear" w:color="auto" w:fill="FFFFFF"/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74A75">
        <w:rPr>
          <w:rFonts w:ascii="Arial" w:hAnsi="Arial" w:cs="Arial"/>
          <w:b/>
          <w:sz w:val="32"/>
          <w:szCs w:val="32"/>
          <w:lang w:eastAsia="ar-SA"/>
        </w:rPr>
        <w:t xml:space="preserve">ИМУЩЕСТВА, НАХОДЯЩЕГОСЯ В МУНИЦИПАЛЬНОЙ СОБСТВЕННОСТИ УРИКОВСКОГО МУНИЦИПАЛЬНОГО ОБРАЗОВАНИЯ </w:t>
      </w:r>
      <w:proofErr w:type="gramStart"/>
      <w:r w:rsidRPr="00274A75">
        <w:rPr>
          <w:rFonts w:ascii="Arial" w:hAnsi="Arial" w:cs="Arial"/>
          <w:b/>
          <w:sz w:val="32"/>
          <w:szCs w:val="32"/>
          <w:lang w:eastAsia="ar-SA"/>
        </w:rPr>
        <w:t>И  ПОДЛЕЖАЩЕГО</w:t>
      </w:r>
      <w:proofErr w:type="gramEnd"/>
      <w:r w:rsidRPr="00274A75">
        <w:rPr>
          <w:rFonts w:ascii="Arial" w:hAnsi="Arial" w:cs="Arial"/>
          <w:b/>
          <w:sz w:val="32"/>
          <w:szCs w:val="32"/>
          <w:lang w:eastAsia="ar-SA"/>
        </w:rPr>
        <w:t xml:space="preserve"> ПЕРЕДАЧЕ В МУНИЦИПАЛЬНУЮ СОБСТВЕННОСТЬ ИРКУТСКОГО РАЙОННОГО МУНИЦИПАЛЬНОГО ОБРАЗОВАНИЯ</w:t>
      </w:r>
    </w:p>
    <w:p w:rsidR="00274A75" w:rsidRDefault="00274A75" w:rsidP="00274A75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Arial" w:hAnsi="Arial" w:cs="Arial"/>
          <w:lang w:eastAsia="ar-SA"/>
        </w:rPr>
      </w:pPr>
    </w:p>
    <w:p w:rsidR="00744F21" w:rsidRPr="00744F21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  <w:r w:rsidRPr="00744F21">
        <w:rPr>
          <w:rFonts w:ascii="Courier New" w:hAnsi="Courier New" w:cs="Courier New"/>
          <w:b/>
          <w:sz w:val="22"/>
          <w:szCs w:val="22"/>
          <w:lang w:eastAsia="ar-SA"/>
        </w:rPr>
        <w:t>Раздел 1. МУНИЦИПАЛЬНЫЕ УНИТАРНЫЕ ПРЕДПРИЯТИЯ И МУНИЦИПАЛЬНЫЕ УЧРЕЖДЕНИЯ</w:t>
      </w:r>
    </w:p>
    <w:p w:rsidR="00744F21" w:rsidRPr="00744F21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744F21" w:rsidRPr="00744F21" w:rsidTr="00B76AB9">
        <w:tc>
          <w:tcPr>
            <w:tcW w:w="710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744F21" w:rsidRPr="00744F21" w:rsidRDefault="00744F21" w:rsidP="00744F2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744F21" w:rsidRPr="008A7CC7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744F21" w:rsidRPr="008A7CC7" w:rsidRDefault="00744F21" w:rsidP="00744F21">
      <w:pPr>
        <w:widowControl w:val="0"/>
        <w:shd w:val="clear" w:color="auto" w:fill="FFFFFF"/>
        <w:suppressAutoHyphens/>
        <w:autoSpaceDE w:val="0"/>
        <w:spacing w:line="240" w:lineRule="atLeast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  <w:r w:rsidRPr="008A7CC7">
        <w:rPr>
          <w:rFonts w:ascii="Courier New" w:hAnsi="Courier New" w:cs="Courier New"/>
          <w:b/>
          <w:sz w:val="22"/>
          <w:szCs w:val="22"/>
          <w:lang w:eastAsia="ar-SA"/>
        </w:rPr>
        <w:t>Раздел 2. НЕДВИЖИМОЕ ИМУЩЕСТВО</w:t>
      </w:r>
    </w:p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8A7CC7" w:rsidRPr="008A7CC7" w:rsidTr="008A7CC7">
        <w:trPr>
          <w:trHeight w:val="787"/>
        </w:trPr>
        <w:tc>
          <w:tcPr>
            <w:tcW w:w="71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8A7CC7" w:rsidRPr="008A7CC7" w:rsidTr="008A7CC7">
        <w:trPr>
          <w:trHeight w:val="233"/>
        </w:trPr>
        <w:tc>
          <w:tcPr>
            <w:tcW w:w="71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Сооружения водозаборные: 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Лунина, д. 2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38:06:110103:342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д. Столбова, ул. Центральная, д. 2 «О»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38:06:110801:672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ул. Братьев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Ченских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1 «Д/1»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38:06:110103:389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Парфеновка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Совхозная.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38:06:110401:442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Насосная станция со скважиной.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, ул. Братьев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Ченских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38:06:110103:364</w:t>
            </w:r>
          </w:p>
        </w:tc>
      </w:tr>
      <w:tr w:rsidR="008A7CC7" w:rsidRPr="008A7CC7" w:rsidTr="008A7CC7">
        <w:tc>
          <w:tcPr>
            <w:tcW w:w="710" w:type="dxa"/>
            <w:shd w:val="clear" w:color="auto" w:fill="auto"/>
          </w:tcPr>
          <w:p w:rsidR="008A7CC7" w:rsidRPr="008A7CC7" w:rsidRDefault="008A7CC7" w:rsidP="008A7CC7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160"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Сооружения водозаборные:</w:t>
            </w:r>
          </w:p>
          <w:p w:rsidR="008A7CC7" w:rsidRPr="008A7CC7" w:rsidRDefault="008A7CC7" w:rsidP="00584741">
            <w:pPr>
              <w:widowControl w:val="0"/>
              <w:suppressAutoHyphens/>
              <w:autoSpaceDE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Водонапорная башня</w:t>
            </w:r>
          </w:p>
        </w:tc>
        <w:tc>
          <w:tcPr>
            <w:tcW w:w="3402" w:type="dxa"/>
            <w:shd w:val="clear" w:color="auto" w:fill="auto"/>
          </w:tcPr>
          <w:p w:rsidR="008A7CC7" w:rsidRPr="008A7CC7" w:rsidRDefault="008A7CC7" w:rsidP="00584741">
            <w:pPr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Урик</w:t>
            </w:r>
            <w:proofErr w:type="spellEnd"/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Лунина, д. 58</w:t>
            </w:r>
          </w:p>
        </w:tc>
        <w:tc>
          <w:tcPr>
            <w:tcW w:w="2693" w:type="dxa"/>
            <w:shd w:val="clear" w:color="auto" w:fill="auto"/>
          </w:tcPr>
          <w:p w:rsidR="008A7CC7" w:rsidRPr="008A7CC7" w:rsidRDefault="008A7CC7" w:rsidP="00584741">
            <w:pPr>
              <w:widowControl w:val="0"/>
              <w:suppressAutoHyphens/>
              <w:autoSpaceDE w:val="0"/>
              <w:spacing w:line="240" w:lineRule="atLeas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8A7CC7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38:06:110101:1860</w:t>
            </w:r>
          </w:p>
        </w:tc>
      </w:tr>
    </w:tbl>
    <w:p w:rsidR="00744F21" w:rsidRPr="008A7CC7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744F21" w:rsidRPr="008A7CC7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</w:p>
    <w:p w:rsidR="00744F21" w:rsidRPr="00744F21" w:rsidRDefault="00744F21" w:rsidP="00744F21">
      <w:pPr>
        <w:shd w:val="clear" w:color="auto" w:fill="FFFFFF"/>
        <w:tabs>
          <w:tab w:val="center" w:pos="4677"/>
          <w:tab w:val="left" w:pos="7650"/>
        </w:tabs>
        <w:spacing w:line="240" w:lineRule="atLeast"/>
        <w:jc w:val="center"/>
        <w:rPr>
          <w:rFonts w:ascii="Courier New" w:hAnsi="Courier New" w:cs="Courier New"/>
          <w:b/>
          <w:sz w:val="22"/>
          <w:szCs w:val="22"/>
        </w:rPr>
      </w:pPr>
      <w:r w:rsidRPr="00744F21">
        <w:rPr>
          <w:rFonts w:ascii="Courier New" w:hAnsi="Courier New" w:cs="Courier New"/>
          <w:b/>
          <w:sz w:val="22"/>
          <w:szCs w:val="22"/>
        </w:rPr>
        <w:t>Раздел 3. ДВИЖИМОЕ ИМУЩЕСТВО</w:t>
      </w: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4369"/>
        <w:gridCol w:w="1134"/>
        <w:gridCol w:w="3827"/>
      </w:tblGrid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744F21" w:rsidRPr="00744F21" w:rsidTr="00B76AB9">
        <w:tc>
          <w:tcPr>
            <w:tcW w:w="0" w:type="auto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4369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744F21" w:rsidRPr="00744F21" w:rsidRDefault="00744F21" w:rsidP="00744F21">
            <w:pPr>
              <w:spacing w:line="24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4F21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431A10" w:rsidRPr="00744F21" w:rsidRDefault="00431A10" w:rsidP="008A7CC7">
      <w:pPr>
        <w:widowControl w:val="0"/>
        <w:shd w:val="clear" w:color="auto" w:fill="FFFFFF"/>
        <w:suppressAutoHyphens/>
        <w:autoSpaceDE w:val="0"/>
        <w:spacing w:line="240" w:lineRule="atLeas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431A10" w:rsidRPr="0074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60B264EE"/>
    <w:multiLevelType w:val="hybridMultilevel"/>
    <w:tmpl w:val="3AF2E152"/>
    <w:lvl w:ilvl="0" w:tplc="605047A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75"/>
    <w:rsid w:val="00274A75"/>
    <w:rsid w:val="00431A10"/>
    <w:rsid w:val="00744F21"/>
    <w:rsid w:val="008A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84C5"/>
  <w15:chartTrackingRefBased/>
  <w15:docId w15:val="{EB598405-43ED-4D7A-BD90-434123D43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4A75"/>
    <w:pPr>
      <w:snapToGrid w:val="0"/>
      <w:spacing w:before="222"/>
      <w:jc w:val="both"/>
    </w:pPr>
    <w:rPr>
      <w:rFonts w:ascii="Arial" w:hAnsi="Arial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274A75"/>
    <w:rPr>
      <w:rFonts w:ascii="Arial" w:eastAsia="Times New Roman" w:hAnsi="Arial" w:cs="Times New Roman"/>
      <w:sz w:val="28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C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2020-09-29T08:01:00Z</cp:lastPrinted>
  <dcterms:created xsi:type="dcterms:W3CDTF">2020-09-22T03:53:00Z</dcterms:created>
  <dcterms:modified xsi:type="dcterms:W3CDTF">2020-09-29T08:02:00Z</dcterms:modified>
</cp:coreProperties>
</file>