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8" w:rsidRPr="00B12A98" w:rsidRDefault="00B12A98" w:rsidP="00B1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(далее - Указ Губернатора № 279-уг) </w:t>
      </w:r>
      <w:r w:rsidRPr="00B1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8 ноября 2021 года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хозяйствующие субъекты, осуществляющие деятельность по предоставлению услуг общественного питания на территории Иркутской области, возложена обязанность по проверке наличия и действительности у посетителей</w:t>
      </w:r>
      <w:proofErr w:type="gram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документов:</w:t>
      </w:r>
    </w:p>
    <w:p w:rsidR="00B12A98" w:rsidRPr="00B12A98" w:rsidRDefault="00B12A98" w:rsidP="00B12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сертификата о вакцинации против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-19,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подтверждаемого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-кодом, полученного с использованием Единого портала государственных и муниципальных услуг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B12A9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12A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12A9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B12A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12A9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-код);</w:t>
      </w:r>
    </w:p>
    <w:p w:rsidR="00B12A98" w:rsidRPr="00B12A98" w:rsidRDefault="00B12A98" w:rsidP="00B12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сертификата о перенесенном заболевании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-19,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подтверждаемого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-кодом, при условии, что </w:t>
      </w:r>
      <w:proofErr w:type="gram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выздоровления</w:t>
      </w:r>
      <w:proofErr w:type="gram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прошло не более 6 месяцев;</w:t>
      </w:r>
    </w:p>
    <w:p w:rsidR="00B12A98" w:rsidRPr="00B12A98" w:rsidRDefault="00B12A98" w:rsidP="00B12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документа, выданного медицинской организацией, подтверждающего, что гражданин перенес новую </w:t>
      </w:r>
      <w:proofErr w:type="spell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выздоровления прошло не более 6 месяцев;</w:t>
      </w:r>
    </w:p>
    <w:p w:rsidR="00B12A98" w:rsidRPr="00B12A98" w:rsidRDefault="00B12A98" w:rsidP="00B12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документа, выданного медицинской организацией, подтверждающего прохождение гражданином вакцинации от новой </w:t>
      </w:r>
      <w:proofErr w:type="spell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>-19;</w:t>
      </w:r>
    </w:p>
    <w:p w:rsidR="00B12A98" w:rsidRDefault="00B12A98" w:rsidP="00B12A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документа, подтверждающего наличие медицинских противопоказаний, заверенного лечащим врачом и руководителем (заместителем руководителя) медицинской организации и отрицательного ПЦР-тест на наличие возбудителя </w:t>
      </w:r>
      <w:proofErr w:type="spell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-19, </w:t>
      </w:r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не </w:t>
      </w:r>
      <w:proofErr w:type="gram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48 часов.</w:t>
      </w:r>
    </w:p>
    <w:p w:rsidR="00B12A98" w:rsidRPr="00B12A98" w:rsidRDefault="003E16A4" w:rsidP="003E1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проведении рейдовых мероприятий службой потребительского ры</w:t>
      </w:r>
      <w:r w:rsidR="0074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лицензирования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4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потребительского рынка </w:t>
      </w:r>
      <w:r w:rsidR="00B12A98"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лицензирования Иркутской области отмечается низкий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исполнения предприятиями </w:t>
      </w:r>
      <w:r w:rsidR="00B12A98"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A98"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вышеуказанной обязанности, установленной Указом Губернатора № 279-уг.</w:t>
      </w:r>
    </w:p>
    <w:p w:rsidR="00B12A98" w:rsidRPr="00B12A98" w:rsidRDefault="00B12A98" w:rsidP="00B1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согласно части 1 статьи 20.6.1 КоАП РФ невыполнение правил поведения при введении режима повышенной готовности влечет наложение административного штрафа на граждан в размере от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A98">
        <w:rPr>
          <w:rFonts w:ascii="Times New Roman" w:hAnsi="Times New Roman" w:cs="Times New Roman"/>
          <w:sz w:val="28"/>
        </w:rPr>
        <w:t>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B12A98">
        <w:rPr>
          <w:rFonts w:ascii="Times New Roman" w:hAnsi="Times New Roman" w:cs="Times New Roman"/>
          <w:sz w:val="28"/>
        </w:rPr>
        <w:t xml:space="preserve"> на юридических лиц - от ста тысяч до трехсот тысяч рублей. В случае повторного нарушения требований Указа Губернатора № 279-уг возможно временное приостановление деятельности сроком до 90 суток.</w:t>
      </w:r>
    </w:p>
    <w:p w:rsidR="00B12A98" w:rsidRPr="00B12A98" w:rsidRDefault="00B12A98" w:rsidP="00B1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2A98">
        <w:rPr>
          <w:rFonts w:ascii="Times New Roman" w:hAnsi="Times New Roman" w:cs="Times New Roman"/>
          <w:sz w:val="28"/>
        </w:rPr>
        <w:t>Также сообщаем, что уполномоченные органы всех уровней власти проводят постоянную работу, направленную на выявление лиц, допускающих нарушение требований Указа Губернатора № 279-уг.</w:t>
      </w:r>
    </w:p>
    <w:p w:rsidR="00B12A98" w:rsidRPr="00B12A98" w:rsidRDefault="00B12A98" w:rsidP="00B1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2A98">
        <w:rPr>
          <w:rFonts w:ascii="Times New Roman" w:hAnsi="Times New Roman" w:cs="Times New Roman"/>
          <w:sz w:val="28"/>
        </w:rPr>
        <w:lastRenderedPageBreak/>
        <w:t xml:space="preserve">В связи с этим просим довести до сведения хозяйствующих субъектов, предоставляющих услуги общественного питания на территории Вашего муниципального образования, информацию о необходимости </w:t>
      </w:r>
      <w:r w:rsidRPr="00B12A98">
        <w:rPr>
          <w:rFonts w:ascii="Times New Roman" w:hAnsi="Times New Roman" w:cs="Times New Roman"/>
          <w:b/>
          <w:bCs/>
          <w:sz w:val="28"/>
        </w:rPr>
        <w:t xml:space="preserve">неукоснительного исполнения требований Указа Губернатора № 279-уг </w:t>
      </w:r>
      <w:r w:rsidRPr="00B12A98">
        <w:rPr>
          <w:rFonts w:ascii="Times New Roman" w:hAnsi="Times New Roman" w:cs="Times New Roman"/>
          <w:sz w:val="28"/>
        </w:rPr>
        <w:t xml:space="preserve">в части проверки у посетителей </w:t>
      </w:r>
      <w:r w:rsidRPr="00B12A98">
        <w:rPr>
          <w:rFonts w:ascii="Times New Roman" w:hAnsi="Times New Roman" w:cs="Times New Roman"/>
          <w:sz w:val="28"/>
          <w:lang w:val="en-US"/>
        </w:rPr>
        <w:t>QR</w:t>
      </w:r>
      <w:r w:rsidRPr="00B12A98">
        <w:rPr>
          <w:rFonts w:ascii="Times New Roman" w:hAnsi="Times New Roman" w:cs="Times New Roman"/>
          <w:sz w:val="28"/>
        </w:rPr>
        <w:t>- кодов и вышеперечисленных документов, а также соблюдения иных ограничений (по времени работы (с 6-00 часов до 23-00 часов по местному времени;</w:t>
      </w:r>
      <w:proofErr w:type="gramEnd"/>
      <w:r w:rsidRPr="00B12A98">
        <w:rPr>
          <w:rFonts w:ascii="Times New Roman" w:hAnsi="Times New Roman" w:cs="Times New Roman"/>
          <w:sz w:val="28"/>
        </w:rPr>
        <w:t xml:space="preserve"> рассадке посетителей с соблюдением социальной дистанции не менее 1,5 метров; заполнению обеденного зала посетителями не более 50% от установленной нормы; запрета на функционирование танцевальных площадок (танцевальных зон), дискотек, проведение банкетов, </w:t>
      </w:r>
      <w:proofErr w:type="spellStart"/>
      <w:r w:rsidRPr="00B12A98">
        <w:rPr>
          <w:rFonts w:ascii="Times New Roman" w:hAnsi="Times New Roman" w:cs="Times New Roman"/>
          <w:sz w:val="28"/>
        </w:rPr>
        <w:t>корпоративов</w:t>
      </w:r>
      <w:proofErr w:type="spellEnd"/>
      <w:r w:rsidRPr="00B12A98">
        <w:rPr>
          <w:rFonts w:ascii="Times New Roman" w:hAnsi="Times New Roman" w:cs="Times New Roman"/>
          <w:sz w:val="28"/>
        </w:rPr>
        <w:t>, других торжественных мероприятий).</w:t>
      </w:r>
    </w:p>
    <w:p w:rsidR="00E5066F" w:rsidRDefault="00744589" w:rsidP="00B12A98">
      <w:pPr>
        <w:spacing w:after="0" w:line="240" w:lineRule="auto"/>
        <w:ind w:firstLine="709"/>
        <w:jc w:val="both"/>
      </w:pPr>
    </w:p>
    <w:sectPr w:rsidR="00E5066F" w:rsidSect="00B12A98">
      <w:pgSz w:w="11909" w:h="16834"/>
      <w:pgMar w:top="567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384D1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C"/>
    <w:rsid w:val="0024519F"/>
    <w:rsid w:val="003E16A4"/>
    <w:rsid w:val="00744589"/>
    <w:rsid w:val="008D7CE0"/>
    <w:rsid w:val="00B12A98"/>
    <w:rsid w:val="00B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4</cp:revision>
  <dcterms:created xsi:type="dcterms:W3CDTF">2022-01-19T05:13:00Z</dcterms:created>
  <dcterms:modified xsi:type="dcterms:W3CDTF">2022-01-19T05:22:00Z</dcterms:modified>
</cp:coreProperties>
</file>