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013F34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Главе администрации Уриковского муниципального образования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013F34">
        <w:rPr>
          <w:rFonts w:ascii="Times New Roman" w:hAnsi="Times New Roman" w:cs="Times New Roman"/>
          <w:sz w:val="20"/>
          <w:szCs w:val="24"/>
        </w:rPr>
        <w:t>. гражданина, наименование юридического лица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proofErr w:type="gramStart"/>
      <w:r w:rsidR="00013F34">
        <w:rPr>
          <w:rFonts w:ascii="Times New Roman" w:hAnsi="Times New Roman" w:cs="Times New Roman"/>
          <w:sz w:val="20"/>
          <w:szCs w:val="24"/>
        </w:rPr>
        <w:t xml:space="preserve">работник </w:t>
      </w:r>
      <w:r w:rsidR="007C5A8C">
        <w:rPr>
          <w:rFonts w:ascii="Times New Roman" w:hAnsi="Times New Roman" w:cs="Times New Roman"/>
          <w:sz w:val="20"/>
          <w:szCs w:val="24"/>
        </w:rPr>
        <w:t>)</w:t>
      </w:r>
      <w:proofErr w:type="gramEnd"/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3934F5">
        <w:rPr>
          <w:rFonts w:ascii="Times New Roman" w:hAnsi="Times New Roman" w:cs="Times New Roman"/>
          <w:sz w:val="20"/>
          <w:szCs w:val="24"/>
        </w:rPr>
        <w:t>работником Фонда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3934F5">
        <w:rPr>
          <w:rFonts w:ascii="Times New Roman" w:hAnsi="Times New Roman" w:cs="Times New Roman"/>
          <w:sz w:val="20"/>
          <w:szCs w:val="24"/>
        </w:rPr>
        <w:t>работник Фонда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013F34"/>
    <w:rsid w:val="00105EF1"/>
    <w:rsid w:val="001D7615"/>
    <w:rsid w:val="00220A72"/>
    <w:rsid w:val="002C78C7"/>
    <w:rsid w:val="002F3C6C"/>
    <w:rsid w:val="003934F5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D75C"/>
  <w15:docId w15:val="{642DB94C-8149-453F-AA8C-3DBEB110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user</cp:lastModifiedBy>
  <cp:revision>2</cp:revision>
  <cp:lastPrinted>2018-06-08T07:34:00Z</cp:lastPrinted>
  <dcterms:created xsi:type="dcterms:W3CDTF">2022-10-03T08:08:00Z</dcterms:created>
  <dcterms:modified xsi:type="dcterms:W3CDTF">2022-10-03T08:08:00Z</dcterms:modified>
</cp:coreProperties>
</file>